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cs="仿宋_GB2312"/>
          <w:sz w:val="32"/>
          <w:szCs w:val="32"/>
        </w:rPr>
      </w:pPr>
      <w:r>
        <w:rPr>
          <w:rFonts w:hint="eastAsia" w:ascii="仿宋_GB2312" w:eastAsia="仿宋_GB2312" w:cs="仿宋_GB2312"/>
          <w:sz w:val="32"/>
          <w:szCs w:val="32"/>
        </w:rPr>
        <w:t>附件1</w:t>
      </w:r>
    </w:p>
    <w:p>
      <w:pPr>
        <w:spacing w:line="560" w:lineRule="exact"/>
        <w:jc w:val="left"/>
        <w:rPr>
          <w:rFonts w:hint="eastAsia" w:ascii="仿宋_GB2312" w:eastAsia="仿宋_GB2312" w:cs="仿宋_GB2312"/>
          <w:sz w:val="32"/>
          <w:szCs w:val="32"/>
        </w:rPr>
      </w:pPr>
    </w:p>
    <w:p>
      <w:pPr>
        <w:spacing w:line="560" w:lineRule="exact"/>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2022年秋季学期南宁市城区小学一年级</w:t>
      </w:r>
    </w:p>
    <w:p>
      <w:pPr>
        <w:spacing w:line="560" w:lineRule="exact"/>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招生工作安排</w:t>
      </w:r>
    </w:p>
    <w:p>
      <w:pPr>
        <w:spacing w:line="560" w:lineRule="exact"/>
        <w:ind w:firstLine="880" w:firstLineChars="200"/>
        <w:jc w:val="center"/>
        <w:rPr>
          <w:rFonts w:hint="eastAsia" w:ascii="方正小标宋简体" w:eastAsia="方正小标宋简体" w:cs="仿宋_GB2312"/>
          <w:sz w:val="44"/>
          <w:szCs w:val="44"/>
        </w:rPr>
      </w:pP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南宁市城区小学一年级招生工作实行属地管理，由各城区、开发区教育局具体负责。</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一、招生对象</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（一）具有本市城区常住户籍的适龄儿童</w:t>
      </w:r>
      <w:r>
        <w:rPr>
          <w:rFonts w:hint="eastAsia" w:ascii="仿宋_GB2312" w:eastAsia="仿宋_GB2312" w:cs="仿宋_GB2312"/>
          <w:sz w:val="32"/>
          <w:szCs w:val="32"/>
        </w:rPr>
        <w:t>（含适龄残疾儿童）</w:t>
      </w:r>
      <w:r>
        <w:rPr>
          <w:rFonts w:hint="eastAsia" w:ascii="仿宋_GB2312" w:eastAsia="仿宋_GB2312" w:cs="仿宋_GB2312"/>
          <w:color w:val="000000"/>
          <w:sz w:val="32"/>
          <w:szCs w:val="32"/>
        </w:rPr>
        <w:t>。</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（二）父母双方在本市城区内持有《广西壮族自治区居住证》(以下简称居住证)，随父母在城区内居住且申请由政府安排入学的进城务工人员随迁子女。</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sz w:val="32"/>
          <w:szCs w:val="32"/>
        </w:rPr>
        <w:t>上述招生对象须年满</w:t>
      </w:r>
      <w:r>
        <w:rPr>
          <w:rFonts w:ascii="仿宋_GB2312" w:eastAsia="仿宋_GB2312" w:cs="仿宋_GB2312"/>
          <w:sz w:val="32"/>
          <w:szCs w:val="32"/>
        </w:rPr>
        <w:t>6</w:t>
      </w:r>
      <w:r>
        <w:rPr>
          <w:rFonts w:hint="eastAsia" w:ascii="仿宋_GB2312" w:eastAsia="仿宋_GB2312" w:cs="仿宋_GB2312"/>
          <w:sz w:val="32"/>
          <w:szCs w:val="32"/>
        </w:rPr>
        <w:t>周岁（2016年</w:t>
      </w:r>
      <w:r>
        <w:rPr>
          <w:rFonts w:ascii="仿宋_GB2312" w:eastAsia="仿宋_GB2312" w:cs="仿宋_GB2312"/>
          <w:sz w:val="32"/>
          <w:szCs w:val="32"/>
        </w:rPr>
        <w:t>8</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日前出生）。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二、入学原则</w:t>
      </w:r>
    </w:p>
    <w:p>
      <w:pPr>
        <w:spacing w:line="560" w:lineRule="exact"/>
        <w:ind w:firstLine="640" w:firstLineChars="200"/>
        <w:rPr>
          <w:rFonts w:ascii="仿宋_GB2312" w:eastAsia="仿宋_GB2312"/>
          <w:sz w:val="32"/>
          <w:szCs w:val="32"/>
        </w:rPr>
      </w:pPr>
      <w:r>
        <w:rPr>
          <w:rFonts w:hint="eastAsia" w:ascii="仿宋_GB2312" w:eastAsia="仿宋_GB2312" w:cs="仿宋_GB2312"/>
          <w:color w:val="000000"/>
          <w:sz w:val="32"/>
          <w:szCs w:val="32"/>
        </w:rPr>
        <w:t>（一）本市城区户籍</w:t>
      </w:r>
      <w:r>
        <w:rPr>
          <w:rFonts w:hint="eastAsia" w:ascii="仿宋_GB2312" w:eastAsia="仿宋_GB2312" w:cs="仿宋_GB2312"/>
          <w:sz w:val="32"/>
          <w:szCs w:val="32"/>
        </w:rPr>
        <w:t>适龄儿童（含适龄残疾儿童）应随父母或其他法定监护人以家庭住址（房产登记地址，下同）为依据免试就近入学。</w:t>
      </w:r>
    </w:p>
    <w:p>
      <w:pPr>
        <w:autoSpaceDE w:val="0"/>
        <w:autoSpaceDN w:val="0"/>
        <w:adjustRightIn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（二）符合条件的进城务工人员随迁子女以《</w:t>
      </w:r>
      <w:r>
        <w:rPr>
          <w:rFonts w:hint="eastAsia" w:ascii="仿宋_GB2312" w:eastAsia="仿宋_GB2312" w:cs="仿宋_GB2312"/>
          <w:sz w:val="32"/>
          <w:szCs w:val="32"/>
        </w:rPr>
        <w:t>居住证》</w:t>
      </w:r>
      <w:r>
        <w:rPr>
          <w:rFonts w:hint="eastAsia" w:ascii="仿宋_GB2312" w:eastAsia="仿宋_GB2312" w:cs="仿宋_GB2312"/>
          <w:color w:val="000000"/>
          <w:sz w:val="32"/>
          <w:szCs w:val="32"/>
        </w:rPr>
        <w:t>为主要依据并按</w:t>
      </w:r>
      <w:r>
        <w:rPr>
          <w:rFonts w:hint="eastAsia" w:ascii="仿宋_GB2312" w:eastAsia="仿宋_GB2312" w:cs="仿宋_GB2312"/>
          <w:sz w:val="32"/>
          <w:szCs w:val="32"/>
        </w:rPr>
        <w:t>合法稳定住所地址相对</w:t>
      </w:r>
      <w:r>
        <w:rPr>
          <w:rFonts w:hint="eastAsia" w:ascii="仿宋_GB2312" w:eastAsia="仿宋_GB2312" w:cs="仿宋_GB2312"/>
          <w:color w:val="000000"/>
          <w:sz w:val="32"/>
          <w:szCs w:val="32"/>
        </w:rPr>
        <w:t>就近统筹安排入学。</w:t>
      </w:r>
    </w:p>
    <w:p>
      <w:pPr>
        <w:autoSpaceDE w:val="0"/>
        <w:autoSpaceDN w:val="0"/>
        <w:adjustRightInd w:val="0"/>
        <w:spacing w:line="5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三、时间安排</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（一）2022年4月底前，各城区、开发区教育局结合辖区内新生生源摸底调查情况和各小学招生计划制定本城区、开发区招生方案和招生简章。</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（二）2022年</w:t>
      </w:r>
      <w:r>
        <w:rPr>
          <w:rFonts w:hint="eastAsia" w:ascii="仿宋_GB2312" w:eastAsia="仿宋_GB2312" w:cs="仿宋_GB2312"/>
          <w:color w:val="000000"/>
          <w:sz w:val="32"/>
          <w:szCs w:val="32"/>
          <w:lang w:val="en-US" w:eastAsia="zh-CN"/>
        </w:rPr>
        <w:t>6</w:t>
      </w:r>
      <w:r>
        <w:rPr>
          <w:rFonts w:hint="eastAsia" w:ascii="仿宋_GB2312" w:eastAsia="仿宋_GB2312" w:cs="仿宋_GB2312"/>
          <w:color w:val="000000"/>
          <w:sz w:val="32"/>
          <w:szCs w:val="32"/>
        </w:rPr>
        <w:t>月</w:t>
      </w:r>
      <w:r>
        <w:rPr>
          <w:rFonts w:hint="eastAsia" w:ascii="仿宋_GB2312" w:eastAsia="仿宋_GB2312" w:cs="仿宋_GB2312"/>
          <w:color w:val="000000"/>
          <w:sz w:val="32"/>
          <w:szCs w:val="32"/>
          <w:lang w:eastAsia="zh-CN"/>
        </w:rPr>
        <w:t>下旬</w:t>
      </w:r>
      <w:r>
        <w:rPr>
          <w:rFonts w:hint="eastAsia" w:ascii="仿宋_GB2312" w:eastAsia="仿宋_GB2312" w:cs="仿宋_GB2312"/>
          <w:color w:val="000000"/>
          <w:sz w:val="32"/>
          <w:szCs w:val="32"/>
        </w:rPr>
        <w:t>，由各城区、开发区教育局分别向社会公布辖区内各小学招生地段划分情况，并由各学校公布城区、开发区教育局统一制定的招生简章。</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color w:val="000000"/>
          <w:sz w:val="32"/>
          <w:szCs w:val="32"/>
        </w:rPr>
        <w:t>（三）2022年7月</w:t>
      </w: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日、7月</w:t>
      </w:r>
      <w:r>
        <w:rPr>
          <w:rFonts w:hint="eastAsia" w:ascii="仿宋_GB2312" w:eastAsia="仿宋_GB2312" w:cs="仿宋_GB2312"/>
          <w:color w:val="000000"/>
          <w:sz w:val="32"/>
          <w:szCs w:val="32"/>
          <w:lang w:val="en-US" w:eastAsia="zh-CN"/>
        </w:rPr>
        <w:t>10</w:t>
      </w:r>
      <w:r>
        <w:rPr>
          <w:rFonts w:hint="eastAsia" w:ascii="仿宋_GB2312" w:eastAsia="仿宋_GB2312" w:cs="仿宋_GB2312"/>
          <w:color w:val="000000"/>
          <w:sz w:val="32"/>
          <w:szCs w:val="32"/>
        </w:rPr>
        <w:t>日（星期六、星期日）两天为全市小学一年级新生报名时间，新生报名时间为每天上午</w:t>
      </w:r>
      <w:r>
        <w:rPr>
          <w:rFonts w:ascii="仿宋_GB2312" w:eastAsia="仿宋_GB2312" w:cs="仿宋_GB2312"/>
          <w:color w:val="000000"/>
          <w:sz w:val="32"/>
          <w:szCs w:val="32"/>
        </w:rPr>
        <w:t>8:30</w:t>
      </w:r>
      <w:r>
        <w:rPr>
          <w:rFonts w:hint="eastAsia" w:ascii="仿宋_GB2312" w:eastAsia="仿宋_GB2312" w:cs="仿宋_GB2312"/>
          <w:color w:val="000000"/>
          <w:sz w:val="32"/>
          <w:szCs w:val="32"/>
        </w:rPr>
        <w:t>至</w:t>
      </w:r>
      <w:r>
        <w:rPr>
          <w:rFonts w:ascii="仿宋_GB2312" w:eastAsia="仿宋_GB2312" w:cs="仿宋_GB2312"/>
          <w:color w:val="000000"/>
          <w:sz w:val="32"/>
          <w:szCs w:val="32"/>
        </w:rPr>
        <w:t>11:30</w:t>
      </w:r>
      <w:r>
        <w:rPr>
          <w:rFonts w:hint="eastAsia" w:ascii="仿宋_GB2312" w:eastAsia="仿宋_GB2312" w:cs="仿宋_GB2312"/>
          <w:color w:val="000000"/>
          <w:sz w:val="32"/>
          <w:szCs w:val="32"/>
        </w:rPr>
        <w:t>，下午</w:t>
      </w:r>
      <w:r>
        <w:rPr>
          <w:rFonts w:ascii="仿宋_GB2312" w:eastAsia="仿宋_GB2312" w:cs="仿宋_GB2312"/>
          <w:color w:val="000000"/>
          <w:sz w:val="32"/>
          <w:szCs w:val="32"/>
        </w:rPr>
        <w:t>15:00</w:t>
      </w:r>
      <w:r>
        <w:rPr>
          <w:rFonts w:hint="eastAsia" w:ascii="仿宋_GB2312" w:eastAsia="仿宋_GB2312" w:cs="仿宋_GB2312"/>
          <w:color w:val="000000"/>
          <w:sz w:val="32"/>
          <w:szCs w:val="32"/>
        </w:rPr>
        <w:t>至</w:t>
      </w:r>
      <w:r>
        <w:rPr>
          <w:rFonts w:ascii="仿宋_GB2312" w:eastAsia="仿宋_GB2312" w:cs="仿宋_GB2312"/>
          <w:color w:val="000000"/>
          <w:sz w:val="32"/>
          <w:szCs w:val="32"/>
        </w:rPr>
        <w:t>17:30</w:t>
      </w:r>
      <w:r>
        <w:rPr>
          <w:rFonts w:hint="eastAsia" w:ascii="仿宋_GB2312" w:eastAsia="仿宋_GB2312" w:cs="仿宋_GB2312"/>
          <w:sz w:val="32"/>
          <w:szCs w:val="32"/>
        </w:rPr>
        <w:t>；新生家长可到家庭住址所属小学或各城区、开发区教育局指定的地点报名。</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（四）2022年</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月</w:t>
      </w:r>
      <w:r>
        <w:rPr>
          <w:rFonts w:hint="eastAsia" w:ascii="仿宋_GB2312" w:eastAsia="仿宋_GB2312" w:cs="仿宋_GB2312"/>
          <w:sz w:val="32"/>
          <w:szCs w:val="32"/>
          <w:lang w:eastAsia="zh-CN"/>
        </w:rPr>
        <w:t>下旬</w:t>
      </w:r>
      <w:r>
        <w:rPr>
          <w:rFonts w:hint="eastAsia" w:ascii="仿宋_GB2312" w:eastAsia="仿宋_GB2312" w:cs="仿宋_GB2312"/>
          <w:sz w:val="32"/>
          <w:szCs w:val="32"/>
        </w:rPr>
        <w:t>，各小学将核准后的新生名单张榜公布</w:t>
      </w:r>
      <w:r>
        <w:rPr>
          <w:rFonts w:ascii="仿宋_GB2312" w:eastAsia="仿宋_GB2312" w:cs="仿宋_GB2312"/>
          <w:sz w:val="32"/>
          <w:szCs w:val="32"/>
        </w:rPr>
        <w:t>,</w:t>
      </w:r>
      <w:r>
        <w:rPr>
          <w:rFonts w:hint="eastAsia" w:ascii="仿宋_GB2312" w:eastAsia="仿宋_GB2312" w:cs="仿宋_GB2312"/>
          <w:sz w:val="32"/>
          <w:szCs w:val="32"/>
        </w:rPr>
        <w:t>并发放小学入学通知书。</w:t>
      </w:r>
    </w:p>
    <w:p>
      <w:pPr>
        <w:spacing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各城区、开发区教育局可根据招生实际情况，本着方便家长的原则对招生地段公布时间、新生报名时间及发放入学通知书时间进行合理优化和调整。</w:t>
      </w:r>
    </w:p>
    <w:p>
      <w:pPr>
        <w:spacing w:line="560" w:lineRule="exact"/>
        <w:ind w:firstLine="640" w:firstLineChars="200"/>
        <w:rPr>
          <w:rFonts w:ascii="仿宋_GB2312" w:hAnsi="仿宋" w:eastAsia="仿宋_GB2312"/>
          <w:kern w:val="21"/>
          <w:sz w:val="32"/>
          <w:szCs w:val="32"/>
        </w:rPr>
      </w:pPr>
      <w:r>
        <w:rPr>
          <w:rFonts w:hint="eastAsia" w:ascii="仿宋_GB2312" w:eastAsia="仿宋_GB2312"/>
          <w:sz w:val="32"/>
          <w:szCs w:val="32"/>
        </w:rPr>
        <w:t>如因疫情防控需要调整招生时间的，有关安排将另行通知。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四、报名材料</w:t>
      </w:r>
    </w:p>
    <w:p>
      <w:pPr>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（一）本市户籍适龄儿童</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1.户口簿（如</w:t>
      </w:r>
      <w:r>
        <w:rPr>
          <w:rFonts w:hint="eastAsia" w:ascii="仿宋_GB2312" w:eastAsia="仿宋_GB2312" w:cs="仿宋_GB2312"/>
          <w:color w:val="000000"/>
          <w:sz w:val="32"/>
          <w:szCs w:val="32"/>
        </w:rPr>
        <w:t>父母或其他法定监护人</w:t>
      </w:r>
      <w:r>
        <w:rPr>
          <w:rFonts w:hint="eastAsia" w:ascii="仿宋_GB2312" w:eastAsia="仿宋_GB2312" w:cs="仿宋_GB2312"/>
          <w:sz w:val="32"/>
          <w:szCs w:val="32"/>
        </w:rPr>
        <w:t>与适龄儿童不在同一户口簿的，则需提供各自户口簿）。</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color w:val="000000"/>
          <w:sz w:val="32"/>
          <w:szCs w:val="32"/>
        </w:rPr>
        <w:t>父母或其他法定监护人</w:t>
      </w:r>
      <w:r>
        <w:rPr>
          <w:rFonts w:hint="eastAsia" w:ascii="仿宋_GB2312" w:eastAsia="仿宋_GB2312" w:cs="仿宋_GB2312"/>
          <w:sz w:val="32"/>
          <w:szCs w:val="32"/>
        </w:rPr>
        <w:t>的房产登记信息材料（《房屋所有权证》《不动产权证书》或购房合同等）。</w:t>
      </w:r>
    </w:p>
    <w:p>
      <w:pPr>
        <w:spacing w:line="560" w:lineRule="exact"/>
        <w:ind w:firstLine="643" w:firstLineChars="200"/>
        <w:rPr>
          <w:rFonts w:ascii="楷体_GB2312" w:eastAsia="楷体_GB2312" w:cs="仿宋_GB2312"/>
          <w:b/>
          <w:sz w:val="32"/>
          <w:szCs w:val="32"/>
        </w:rPr>
      </w:pPr>
      <w:r>
        <w:rPr>
          <w:rFonts w:hint="eastAsia" w:ascii="楷体_GB2312" w:eastAsia="楷体_GB2312" w:cs="仿宋_GB2312"/>
          <w:b/>
          <w:sz w:val="32"/>
          <w:szCs w:val="32"/>
        </w:rPr>
        <w:t>（二）进城务工人员随迁子女</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1.户口簿（如</w:t>
      </w:r>
      <w:r>
        <w:rPr>
          <w:rFonts w:hint="eastAsia" w:ascii="仿宋_GB2312" w:eastAsia="仿宋_GB2312" w:cs="仿宋_GB2312"/>
          <w:color w:val="000000"/>
          <w:sz w:val="32"/>
          <w:szCs w:val="32"/>
        </w:rPr>
        <w:t>父母或其他法定监护人</w:t>
      </w:r>
      <w:r>
        <w:rPr>
          <w:rFonts w:hint="eastAsia" w:ascii="仿宋_GB2312" w:eastAsia="仿宋_GB2312" w:cs="仿宋_GB2312"/>
          <w:sz w:val="32"/>
          <w:szCs w:val="32"/>
        </w:rPr>
        <w:t>与适龄儿童不在同一户口簿的，则需提供各自户口簿）。</w:t>
      </w:r>
    </w:p>
    <w:p>
      <w:pPr>
        <w:autoSpaceDE w:val="0"/>
        <w:autoSpaceDN w:val="0"/>
        <w:adjustRightIn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sz w:val="32"/>
          <w:szCs w:val="32"/>
        </w:rPr>
        <w:t>2.</w:t>
      </w:r>
      <w:r>
        <w:rPr>
          <w:rFonts w:hint="eastAsia" w:ascii="仿宋_GB2312" w:eastAsia="仿宋_GB2312" w:cs="仿宋_GB2312"/>
          <w:color w:val="000000"/>
          <w:sz w:val="32"/>
          <w:szCs w:val="32"/>
        </w:rPr>
        <w:t>父母双方或其他法定监护人</w:t>
      </w:r>
      <w:r>
        <w:rPr>
          <w:rFonts w:hint="eastAsia" w:ascii="仿宋_GB2312" w:eastAsia="仿宋_GB2312" w:cs="仿宋_GB2312"/>
          <w:sz w:val="32"/>
          <w:szCs w:val="32"/>
        </w:rPr>
        <w:t>在本市市区的《居住证》。</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3.合法稳定住所材料</w:t>
      </w:r>
      <w:r>
        <w:rPr>
          <w:rFonts w:hint="eastAsia" w:ascii="仿宋_GB2312" w:eastAsia="仿宋_GB2312" w:cs="仿宋_GB2312"/>
          <w:sz w:val="32"/>
          <w:szCs w:val="32"/>
        </w:rPr>
        <w:t>（</w:t>
      </w:r>
      <w:r>
        <w:rPr>
          <w:rFonts w:hint="eastAsia" w:ascii="仿宋_GB2312" w:eastAsia="仿宋_GB2312" w:cs="仿宋_GB2312"/>
          <w:color w:val="000000"/>
          <w:sz w:val="32"/>
          <w:szCs w:val="32"/>
        </w:rPr>
        <w:t>父母或其他法定监护人</w:t>
      </w:r>
      <w:r>
        <w:rPr>
          <w:rFonts w:hint="eastAsia" w:ascii="仿宋_GB2312" w:eastAsia="仿宋_GB2312" w:cs="仿宋_GB2312"/>
          <w:sz w:val="32"/>
          <w:szCs w:val="32"/>
        </w:rPr>
        <w:t>在本市市区内的《房屋所有权证》《不动产权证书》、购房合同、房屋租赁合同等</w:t>
      </w:r>
      <w:r>
        <w:rPr>
          <w:rFonts w:ascii="仿宋_GB2312" w:eastAsia="仿宋_GB2312" w:cs="仿宋_GB2312"/>
          <w:sz w:val="32"/>
          <w:szCs w:val="32"/>
        </w:rPr>
        <w:t>4</w:t>
      </w:r>
      <w:r>
        <w:rPr>
          <w:rFonts w:hint="eastAsia" w:ascii="仿宋_GB2312" w:eastAsia="仿宋_GB2312" w:cs="仿宋_GB2312"/>
          <w:sz w:val="32"/>
          <w:szCs w:val="32"/>
        </w:rPr>
        <w:t>项材料中的任何一项）</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4.父母或其他法定监护人在本市市区合法稳定就业材料</w:t>
      </w:r>
      <w:r>
        <w:rPr>
          <w:rFonts w:hint="eastAsia" w:ascii="仿宋_GB2312" w:eastAsia="仿宋_GB2312" w:cs="仿宋_GB2312"/>
          <w:sz w:val="32"/>
          <w:szCs w:val="32"/>
        </w:rPr>
        <w:t>（国家规定的劳动合同、纳税凭证、营业执照等</w:t>
      </w:r>
      <w:r>
        <w:rPr>
          <w:rFonts w:ascii="仿宋_GB2312" w:eastAsia="仿宋_GB2312" w:cs="仿宋_GB2312"/>
          <w:sz w:val="32"/>
          <w:szCs w:val="32"/>
        </w:rPr>
        <w:t>3</w:t>
      </w:r>
      <w:r>
        <w:rPr>
          <w:rFonts w:hint="eastAsia" w:ascii="仿宋_GB2312" w:eastAsia="仿宋_GB2312" w:cs="仿宋_GB2312"/>
          <w:sz w:val="32"/>
          <w:szCs w:val="32"/>
        </w:rPr>
        <w:t>项材料中的任何一项）</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各公办小学在新生报名过程中要详细核对报名材料,必要时应通过电话联系</w:t>
      </w:r>
      <w:r>
        <w:rPr>
          <w:rFonts w:hint="eastAsia" w:eastAsia="仿宋_GB2312" w:cs="仿宋_GB2312"/>
          <w:kern w:val="0"/>
          <w:sz w:val="32"/>
          <w:szCs w:val="32"/>
        </w:rPr>
        <w:t>、走访社区</w:t>
      </w:r>
      <w:r>
        <w:rPr>
          <w:rFonts w:hint="eastAsia" w:ascii="仿宋_GB2312" w:eastAsia="仿宋_GB2312" w:cs="仿宋_GB2312"/>
          <w:kern w:val="0"/>
          <w:sz w:val="32"/>
          <w:szCs w:val="32"/>
        </w:rPr>
        <w:t>或入户家访等方式核实报名信息</w:t>
      </w:r>
      <w:r>
        <w:rPr>
          <w:rFonts w:hint="eastAsia" w:eastAsia="仿宋_GB2312" w:cs="仿宋_GB2312"/>
          <w:kern w:val="0"/>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五、招生方式</w:t>
      </w:r>
    </w:p>
    <w:p>
      <w:pPr>
        <w:autoSpaceDE w:val="0"/>
        <w:autoSpaceDN w:val="0"/>
        <w:adjustRightInd w:val="0"/>
        <w:spacing w:line="56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一）各公办小学在本校招生服务地段内采取登记入学方式招生，如符合招生条件的报名人数少于或等于招生计划数的，学校应按程序全部录取；如符合招生条件的报名人数超过招生计划数的，应努力确保本地户籍生源可就近安排。如本地户籍生源也已超量的，则按照“</w:t>
      </w:r>
      <w:r>
        <w:rPr>
          <w:rFonts w:hint="eastAsia" w:ascii="仿宋_GB2312" w:eastAsia="仿宋_GB2312" w:cs="仿宋_GB2312"/>
          <w:color w:val="000000"/>
          <w:kern w:val="0"/>
          <w:sz w:val="32"/>
          <w:szCs w:val="32"/>
        </w:rPr>
        <w:t>房户一致、独立产权、实际居住</w:t>
      </w:r>
      <w:r>
        <w:rPr>
          <w:rFonts w:hint="eastAsia" w:ascii="仿宋_GB2312" w:eastAsia="仿宋_GB2312" w:cs="仿宋_GB2312"/>
          <w:kern w:val="0"/>
          <w:sz w:val="32"/>
          <w:szCs w:val="32"/>
        </w:rPr>
        <w:t>”优先的原则排序录取，录满为止。录满后仍超量的生源则先由学校进行登记，再由主管教育行政部门按照生源排序和相对就近的原则统筹安排。</w:t>
      </w:r>
    </w:p>
    <w:p>
      <w:pPr>
        <w:autoSpaceDE w:val="0"/>
        <w:autoSpaceDN w:val="0"/>
        <w:adjustRightInd w:val="0"/>
        <w:spacing w:line="56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（二）公办小学招收本地户籍生源后如有空余学位的，空余学位应用于统筹安置符合基本条件、同等条件下排序靠前的进城务工人员随迁子女就读</w:t>
      </w:r>
      <w:r>
        <w:rPr>
          <w:rFonts w:hint="eastAsia" w:eastAsia="仿宋_GB2312" w:cs="仿宋_GB2312"/>
          <w:kern w:val="0"/>
          <w:sz w:val="32"/>
          <w:szCs w:val="32"/>
        </w:rPr>
        <w:t>。</w:t>
      </w:r>
      <w:r>
        <w:rPr>
          <w:rFonts w:hint="eastAsia" w:ascii="仿宋_GB2312" w:eastAsia="仿宋_GB2312" w:cs="仿宋_GB2312"/>
          <w:sz w:val="32"/>
          <w:szCs w:val="32"/>
        </w:rPr>
        <w:t>进城务工人员居住证领取时间、连续居住时间和连续就业时间满1年及以上的,其随迁子女入学时应优先排序。</w:t>
      </w:r>
      <w:r>
        <w:rPr>
          <w:rFonts w:hint="eastAsia" w:ascii="仿宋_GB2312" w:eastAsia="仿宋_GB2312" w:cs="仿宋_GB2312"/>
          <w:kern w:val="0"/>
          <w:sz w:val="32"/>
          <w:szCs w:val="32"/>
        </w:rPr>
        <w:t>如公办学校学位仍不足的，各城区、开发区教育行政部门可通过政府购买服务方式安排随迁子女到有空余学位的民办义务教育学校就读。</w:t>
      </w:r>
    </w:p>
    <w:p>
      <w:pPr>
        <w:widowControl/>
        <w:spacing w:line="560" w:lineRule="exact"/>
        <w:ind w:firstLine="640" w:firstLineChars="200"/>
        <w:rPr>
          <w:rFonts w:hint="eastAsia" w:ascii="黑体" w:hAnsi="黑体" w:eastAsia="黑体" w:cs="仿宋_GB2312"/>
          <w:kern w:val="0"/>
          <w:sz w:val="32"/>
          <w:szCs w:val="32"/>
        </w:rPr>
      </w:pPr>
      <w:r>
        <w:rPr>
          <w:rFonts w:hint="eastAsia" w:ascii="黑体" w:hAnsi="黑体" w:eastAsia="黑体" w:cs="仿宋_GB2312"/>
          <w:kern w:val="0"/>
          <w:sz w:val="32"/>
          <w:szCs w:val="32"/>
        </w:rPr>
        <w:t>六、咨询电话</w:t>
      </w:r>
    </w:p>
    <w:p>
      <w:pPr>
        <w:widowControl/>
        <w:spacing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兴宁区教育局3290957，江南区教育局4887965，青秀区教育局5826379，西乡塘区教育局2802396，邕宁区教育局4724851，良庆区教育局4505255，高新区教育局5816845，经济技术开发区教育局4950793，南宁市教育局2807209、2807230。</w:t>
      </w:r>
    </w:p>
    <w:p>
      <w:pPr>
        <w:widowControl/>
        <w:spacing w:line="560" w:lineRule="exact"/>
        <w:ind w:firstLine="640" w:firstLineChars="200"/>
        <w:rPr>
          <w:rFonts w:hint="eastAsia" w:ascii="仿宋_GB2312" w:hAnsi="仿宋" w:eastAsia="仿宋_GB2312"/>
          <w:kern w:val="21"/>
          <w:sz w:val="32"/>
          <w:szCs w:val="32"/>
        </w:rPr>
      </w:pPr>
    </w:p>
    <w:p>
      <w:pPr>
        <w:widowControl/>
        <w:spacing w:line="560" w:lineRule="exact"/>
        <w:ind w:left="1598" w:leftChars="304" w:hanging="960" w:hangingChars="300"/>
        <w:rPr>
          <w:rFonts w:hint="eastAsia" w:ascii="仿宋_GB2312" w:hAnsi="仿宋" w:eastAsia="仿宋_GB2312"/>
          <w:kern w:val="21"/>
          <w:sz w:val="32"/>
          <w:szCs w:val="32"/>
        </w:rPr>
      </w:pPr>
      <w:r>
        <w:rPr>
          <w:rFonts w:hint="eastAsia" w:ascii="仿宋_GB2312" w:hAnsi="仿宋" w:eastAsia="仿宋_GB2312"/>
          <w:kern w:val="21"/>
          <w:sz w:val="32"/>
          <w:szCs w:val="32"/>
        </w:rPr>
        <w:t>附件：2022年南宁市城区小学一年级新生报名信息采集表</w:t>
      </w:r>
    </w:p>
    <w:p>
      <w:pPr>
        <w:widowControl/>
        <w:spacing w:line="560" w:lineRule="exact"/>
        <w:ind w:firstLine="640" w:firstLineChars="200"/>
        <w:rPr>
          <w:rFonts w:hint="eastAsia" w:ascii="仿宋_GB2312" w:hAnsi="仿宋" w:eastAsia="仿宋_GB2312"/>
          <w:kern w:val="21"/>
          <w:sz w:val="32"/>
          <w:szCs w:val="32"/>
        </w:rPr>
      </w:pPr>
    </w:p>
    <w:p>
      <w:pPr>
        <w:spacing w:line="380" w:lineRule="exact"/>
        <w:rPr>
          <w:rFonts w:hint="eastAsia" w:ascii="仿宋_GB2312" w:hAnsi="仿宋_GB2312" w:eastAsia="仿宋_GB2312" w:cs="仿宋_GB2312"/>
          <w:sz w:val="32"/>
          <w:szCs w:val="32"/>
        </w:rPr>
      </w:pPr>
      <w:r>
        <w:rPr>
          <w:rFonts w:hint="eastAsia" w:ascii="仿宋_GB2312" w:eastAsia="仿宋_GB2312" w:cs="仿宋_GB2312"/>
          <w:kern w:val="0"/>
          <w:sz w:val="32"/>
          <w:szCs w:val="32"/>
        </w:rPr>
        <w:br w:type="page"/>
      </w:r>
      <w:r>
        <w:rPr>
          <w:rFonts w:hint="eastAsia" w:ascii="仿宋_GB2312" w:hAnsi="仿宋_GB2312" w:eastAsia="仿宋_GB2312" w:cs="仿宋_GB2312"/>
          <w:sz w:val="32"/>
          <w:szCs w:val="32"/>
        </w:rPr>
        <w:t>附件1.1</w:t>
      </w:r>
    </w:p>
    <w:p>
      <w:pPr>
        <w:spacing w:line="380" w:lineRule="exact"/>
        <w:rPr>
          <w:rFonts w:hint="eastAsia" w:ascii="仿宋_GB2312" w:hAnsi="仿宋_GB2312" w:eastAsia="仿宋_GB2312" w:cs="仿宋_GB2312"/>
          <w:sz w:val="32"/>
          <w:szCs w:val="32"/>
        </w:rPr>
      </w:pPr>
    </w:p>
    <w:p>
      <w:pPr>
        <w:spacing w:line="380" w:lineRule="exact"/>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2022年南宁市城区小学一年级新生报名信息采集表</w:t>
      </w:r>
    </w:p>
    <w:p>
      <w:pPr>
        <w:spacing w:line="380" w:lineRule="exact"/>
        <w:jc w:val="center"/>
        <w:rPr>
          <w:rFonts w:hint="eastAsia"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（参考表样）</w:t>
      </w:r>
    </w:p>
    <w:p>
      <w:pPr>
        <w:spacing w:line="380" w:lineRule="exact"/>
        <w:jc w:val="left"/>
        <w:rPr>
          <w:rFonts w:ascii="方正小标宋简体" w:hAnsi="方正小标宋简体" w:eastAsia="方正小标宋简体" w:cs="方正小标宋简体"/>
          <w:color w:val="000000"/>
          <w:sz w:val="32"/>
          <w:szCs w:val="32"/>
        </w:rPr>
      </w:pPr>
      <w:r>
        <w:rPr>
          <w:rFonts w:hint="eastAsia" w:cs="宋体"/>
          <w:sz w:val="24"/>
        </w:rPr>
        <w:t>原就读幼儿园：                                  填表日期：   年  月  日</w:t>
      </w:r>
    </w:p>
    <w:tbl>
      <w:tblPr>
        <w:tblStyle w:val="6"/>
        <w:tblW w:w="9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86"/>
        <w:gridCol w:w="142"/>
        <w:gridCol w:w="490"/>
        <w:gridCol w:w="426"/>
        <w:gridCol w:w="76"/>
        <w:gridCol w:w="247"/>
        <w:gridCol w:w="320"/>
        <w:gridCol w:w="142"/>
        <w:gridCol w:w="283"/>
        <w:gridCol w:w="8"/>
        <w:gridCol w:w="276"/>
        <w:gridCol w:w="141"/>
        <w:gridCol w:w="142"/>
        <w:gridCol w:w="425"/>
        <w:gridCol w:w="142"/>
        <w:gridCol w:w="582"/>
        <w:gridCol w:w="694"/>
        <w:gridCol w:w="940"/>
        <w:gridCol w:w="13"/>
        <w:gridCol w:w="323"/>
        <w:gridCol w:w="141"/>
        <w:gridCol w:w="567"/>
        <w:gridCol w:w="142"/>
        <w:gridCol w:w="425"/>
        <w:gridCol w:w="42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姓名</w:t>
            </w:r>
          </w:p>
        </w:tc>
        <w:tc>
          <w:tcPr>
            <w:tcW w:w="2087" w:type="dxa"/>
            <w:gridSpan w:val="7"/>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709"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性别</w:t>
            </w:r>
          </w:p>
        </w:tc>
        <w:tc>
          <w:tcPr>
            <w:tcW w:w="70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出生年月日</w:t>
            </w:r>
          </w:p>
        </w:tc>
        <w:tc>
          <w:tcPr>
            <w:tcW w:w="2126"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民族</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s="宋体"/>
                <w:color w:val="000000"/>
                <w:sz w:val="24"/>
              </w:rPr>
              <w:t>学生身份证号码</w:t>
            </w:r>
          </w:p>
        </w:tc>
        <w:tc>
          <w:tcPr>
            <w:tcW w:w="4536"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p>
        </w:tc>
        <w:tc>
          <w:tcPr>
            <w:tcW w:w="9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s="宋体"/>
                <w:color w:val="000000"/>
                <w:sz w:val="24"/>
              </w:rPr>
              <w:t>籍贯</w:t>
            </w:r>
          </w:p>
        </w:tc>
        <w:tc>
          <w:tcPr>
            <w:tcW w:w="298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sz w:val="24"/>
              </w:rPr>
            </w:pPr>
            <w:r>
              <w:rPr>
                <w:rFonts w:hint="eastAsia" w:cs="宋体"/>
                <w:color w:val="000000"/>
                <w:sz w:val="24"/>
              </w:rPr>
              <w:t>学生类别</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sz w:val="15"/>
                <w:szCs w:val="15"/>
              </w:rPr>
            </w:pPr>
            <w:r>
              <w:rPr>
                <w:rFonts w:hint="eastAsia" w:cs="宋体"/>
                <w:color w:val="000000"/>
                <w:sz w:val="18"/>
                <w:szCs w:val="18"/>
              </w:rPr>
              <w:t>（单选）</w:t>
            </w:r>
          </w:p>
        </w:tc>
        <w:tc>
          <w:tcPr>
            <w:tcW w:w="2126" w:type="dxa"/>
            <w:gridSpan w:val="8"/>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000000"/>
                <w:sz w:val="24"/>
              </w:rPr>
            </w:pPr>
            <w:r>
              <w:rPr>
                <w:rFonts w:hint="eastAsia" w:ascii="宋体" w:hAnsi="宋体" w:cs="宋体"/>
                <w:color w:val="000000"/>
                <w:sz w:val="24"/>
              </w:rPr>
              <w:t>□本市户籍学生</w:t>
            </w:r>
          </w:p>
        </w:tc>
        <w:tc>
          <w:tcPr>
            <w:tcW w:w="4961" w:type="dxa"/>
            <w:gridSpan w:val="15"/>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 w:val="24"/>
              </w:rPr>
            </w:pPr>
            <w:r>
              <w:rPr>
                <w:rFonts w:hint="eastAsia" w:ascii="宋体" w:hAnsi="宋体" w:cs="宋体"/>
                <w:color w:val="000000"/>
                <w:sz w:val="24"/>
              </w:rPr>
              <w:t>□申请由政府安排入学的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000000"/>
                <w:szCs w:val="21"/>
              </w:rPr>
            </w:pPr>
            <w:r>
              <w:rPr>
                <w:rFonts w:hint="eastAsia" w:ascii="宋体" w:hAnsi="宋体" w:cs="宋体"/>
                <w:color w:val="000000"/>
                <w:sz w:val="24"/>
              </w:rPr>
              <w:t>进城务工人员随迁子女</w:t>
            </w:r>
          </w:p>
        </w:tc>
        <w:tc>
          <w:tcPr>
            <w:tcW w:w="13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color w:val="000000"/>
                <w:sz w:val="24"/>
              </w:rPr>
            </w:pPr>
            <w:r>
              <w:rPr>
                <w:rFonts w:hint="eastAsia" w:ascii="宋体" w:hAnsi="宋体" w:cs="宋体"/>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3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家长</w:t>
            </w:r>
          </w:p>
          <w:p>
            <w:pPr>
              <w:jc w:val="center"/>
              <w:rPr>
                <w:color w:val="000000"/>
                <w:sz w:val="24"/>
              </w:rPr>
            </w:pPr>
            <w:r>
              <w:rPr>
                <w:rFonts w:hint="eastAsia" w:cs="宋体"/>
                <w:color w:val="000000"/>
                <w:sz w:val="24"/>
              </w:rPr>
              <w:t>情况</w:t>
            </w:r>
          </w:p>
        </w:tc>
        <w:tc>
          <w:tcPr>
            <w:tcW w:w="63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父</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姓名</w:t>
            </w:r>
          </w:p>
        </w:tc>
        <w:tc>
          <w:tcPr>
            <w:tcW w:w="1493" w:type="dxa"/>
            <w:gridSpan w:val="8"/>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工作单位</w:t>
            </w:r>
          </w:p>
        </w:tc>
        <w:tc>
          <w:tcPr>
            <w:tcW w:w="2693"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联系电话</w:t>
            </w:r>
          </w:p>
        </w:tc>
        <w:tc>
          <w:tcPr>
            <w:tcW w:w="181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3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母</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姓名</w:t>
            </w:r>
          </w:p>
        </w:tc>
        <w:tc>
          <w:tcPr>
            <w:tcW w:w="1493" w:type="dxa"/>
            <w:gridSpan w:val="8"/>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工作单位</w:t>
            </w:r>
          </w:p>
        </w:tc>
        <w:tc>
          <w:tcPr>
            <w:tcW w:w="2693"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联系电话</w:t>
            </w:r>
          </w:p>
        </w:tc>
        <w:tc>
          <w:tcPr>
            <w:tcW w:w="181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cs="宋体"/>
                <w:color w:val="000000"/>
                <w:sz w:val="24"/>
              </w:rPr>
            </w:pPr>
            <w:r>
              <w:rPr>
                <w:rFonts w:hint="eastAsia" w:cs="宋体"/>
                <w:color w:val="000000"/>
                <w:sz w:val="24"/>
              </w:rPr>
              <w:t>家庭情况</w:t>
            </w:r>
          </w:p>
          <w:p>
            <w:pPr>
              <w:jc w:val="center"/>
              <w:rPr>
                <w:color w:val="000000"/>
                <w:sz w:val="18"/>
                <w:szCs w:val="18"/>
              </w:rPr>
            </w:pPr>
            <w:r>
              <w:rPr>
                <w:rFonts w:hint="eastAsia"/>
                <w:color w:val="000000"/>
                <w:sz w:val="18"/>
                <w:szCs w:val="18"/>
              </w:rPr>
              <w:t>（可</w:t>
            </w:r>
            <w:r>
              <w:rPr>
                <w:rFonts w:hint="eastAsia" w:cs="宋体"/>
                <w:color w:val="000000"/>
                <w:sz w:val="18"/>
                <w:szCs w:val="18"/>
              </w:rPr>
              <w:t>多选</w:t>
            </w:r>
            <w:r>
              <w:rPr>
                <w:rFonts w:hint="eastAsia"/>
                <w:color w:val="000000"/>
                <w:sz w:val="18"/>
                <w:szCs w:val="18"/>
              </w:rPr>
              <w:t>）</w:t>
            </w:r>
          </w:p>
        </w:tc>
        <w:tc>
          <w:tcPr>
            <w:tcW w:w="8476" w:type="dxa"/>
            <w:gridSpan w:val="25"/>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w:t>
            </w:r>
            <w:r>
              <w:rPr>
                <w:rFonts w:hint="eastAsia" w:cs="宋体"/>
                <w:color w:val="000000"/>
                <w:szCs w:val="21"/>
              </w:rPr>
              <w:t>普通家庭、</w:t>
            </w:r>
            <w:r>
              <w:rPr>
                <w:rFonts w:hint="eastAsia" w:ascii="宋体" w:hAnsi="宋体" w:cs="宋体"/>
                <w:color w:val="000000"/>
                <w:szCs w:val="21"/>
              </w:rPr>
              <w:t>□多孩家庭、</w:t>
            </w:r>
          </w:p>
          <w:p>
            <w:pPr>
              <w:rPr>
                <w:color w:val="000000"/>
                <w:szCs w:val="21"/>
              </w:rPr>
            </w:pPr>
            <w:r>
              <w:rPr>
                <w:rFonts w:hint="eastAsia" w:ascii="宋体" w:hAnsi="宋体" w:cs="宋体"/>
                <w:color w:val="000000"/>
                <w:szCs w:val="21"/>
              </w:rPr>
              <w:t>□烈士、因公牺牲人员家庭、□公安英模或伤残警察家庭、□现役军人家庭、□持有“英才卡”高层次人才家庭、□建档立卡贫困户家庭、□残疾人家庭、□享受城市低保家庭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33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户籍</w:t>
            </w:r>
          </w:p>
          <w:p>
            <w:pPr>
              <w:jc w:val="center"/>
              <w:rPr>
                <w:color w:val="000000"/>
                <w:sz w:val="24"/>
              </w:rPr>
            </w:pPr>
            <w:r>
              <w:rPr>
                <w:rFonts w:hint="eastAsia" w:cs="宋体"/>
                <w:color w:val="000000"/>
                <w:sz w:val="24"/>
              </w:rPr>
              <w:t>情况</w:t>
            </w:r>
          </w:p>
        </w:tc>
        <w:tc>
          <w:tcPr>
            <w:tcW w:w="113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父母户口所在地</w:t>
            </w:r>
          </w:p>
        </w:tc>
        <w:tc>
          <w:tcPr>
            <w:tcW w:w="7342" w:type="dxa"/>
            <w:gridSpan w:val="21"/>
            <w:tcBorders>
              <w:top w:val="single" w:color="auto" w:sz="4" w:space="0"/>
              <w:left w:val="single" w:color="auto" w:sz="4" w:space="0"/>
              <w:bottom w:val="single" w:color="auto" w:sz="4" w:space="0"/>
              <w:right w:val="single" w:color="auto" w:sz="4" w:space="0"/>
            </w:tcBorders>
            <w:vAlign w:val="bottom"/>
          </w:tcPr>
          <w:p>
            <w:pPr>
              <w:jc w:val="righ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133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学生户口所在地</w:t>
            </w:r>
          </w:p>
        </w:tc>
        <w:tc>
          <w:tcPr>
            <w:tcW w:w="7342" w:type="dxa"/>
            <w:gridSpan w:val="21"/>
            <w:tcBorders>
              <w:top w:val="single" w:color="auto" w:sz="4" w:space="0"/>
              <w:left w:val="single" w:color="auto" w:sz="4" w:space="0"/>
              <w:bottom w:val="single" w:color="auto" w:sz="4" w:space="0"/>
              <w:right w:val="single" w:color="auto" w:sz="4" w:space="0"/>
            </w:tcBorders>
            <w:vAlign w:val="bottom"/>
          </w:tcPr>
          <w:p>
            <w:pPr>
              <w:jc w:val="righ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476"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s="宋体"/>
                <w:color w:val="000000"/>
                <w:sz w:val="24"/>
              </w:rPr>
            </w:pPr>
            <w:r>
              <w:rPr>
                <w:rFonts w:hint="eastAsia" w:cs="宋体"/>
                <w:color w:val="000000"/>
                <w:sz w:val="24"/>
              </w:rPr>
              <w:t>父母家庭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s="宋体"/>
                <w:color w:val="000000"/>
                <w:sz w:val="24"/>
              </w:rPr>
              <w:t>地址（房产登记地址）</w:t>
            </w:r>
          </w:p>
        </w:tc>
        <w:tc>
          <w:tcPr>
            <w:tcW w:w="8334" w:type="dxa"/>
            <w:gridSpan w:val="24"/>
            <w:tcBorders>
              <w:top w:val="single" w:color="auto" w:sz="4" w:space="0"/>
              <w:left w:val="single" w:color="auto" w:sz="4" w:space="0"/>
              <w:bottom w:val="nil"/>
              <w:right w:val="single" w:color="auto" w:sz="4" w:space="0"/>
            </w:tcBorders>
            <w:vAlign w:val="top"/>
          </w:tcPr>
          <w:p>
            <w:pPr>
              <w:rPr>
                <w:color w:val="00000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476" w:type="dxa"/>
            <w:gridSpan w:val="3"/>
            <w:vMerge w:val="continue"/>
            <w:tcBorders>
              <w:top w:val="nil"/>
              <w:left w:val="single" w:color="auto" w:sz="4" w:space="0"/>
              <w:bottom w:val="single" w:color="auto" w:sz="4" w:space="0"/>
              <w:right w:val="single" w:color="auto" w:sz="4" w:space="0"/>
            </w:tcBorders>
            <w:vAlign w:val="center"/>
          </w:tcPr>
          <w:p>
            <w:pPr>
              <w:jc w:val="center"/>
              <w:rPr>
                <w:rFonts w:hint="eastAsia" w:cs="宋体"/>
                <w:color w:val="000000"/>
                <w:sz w:val="24"/>
              </w:rPr>
            </w:pPr>
          </w:p>
        </w:tc>
        <w:tc>
          <w:tcPr>
            <w:tcW w:w="8334" w:type="dxa"/>
            <w:gridSpan w:val="24"/>
            <w:tcBorders>
              <w:top w:val="nil"/>
              <w:left w:val="single" w:color="auto" w:sz="4" w:space="0"/>
              <w:bottom w:val="single" w:color="auto" w:sz="4" w:space="0"/>
              <w:right w:val="single" w:color="auto" w:sz="4" w:space="0"/>
            </w:tcBorders>
            <w:vAlign w:val="bottom"/>
          </w:tcPr>
          <w:p>
            <w:pPr>
              <w:jc w:val="right"/>
              <w:rPr>
                <w:rFonts w:hint="eastAsia"/>
                <w:color w:val="000000"/>
                <w:sz w:val="13"/>
                <w:szCs w:val="13"/>
              </w:rPr>
            </w:pPr>
            <w:r>
              <w:rPr>
                <w:rFonts w:hint="eastAsia"/>
                <w:color w:val="000000"/>
                <w:sz w:val="13"/>
                <w:szCs w:val="13"/>
              </w:rPr>
              <w:t>请如实、详细填写家庭住址，如××城区××路××巷（里）××号××小区××栋××单元××层××号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1476"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有房户情况</w:t>
            </w:r>
            <w:r>
              <w:rPr>
                <w:rFonts w:hint="eastAsia" w:cs="宋体"/>
                <w:color w:val="000000"/>
                <w:sz w:val="18"/>
                <w:szCs w:val="18"/>
              </w:rPr>
              <w:t>（单选）</w:t>
            </w:r>
          </w:p>
        </w:tc>
        <w:tc>
          <w:tcPr>
            <w:tcW w:w="4394" w:type="dxa"/>
            <w:gridSpan w:val="15"/>
            <w:tcBorders>
              <w:top w:val="single" w:color="auto" w:sz="4" w:space="0"/>
              <w:left w:val="single" w:color="auto" w:sz="4" w:space="0"/>
              <w:bottom w:val="single" w:color="auto" w:sz="4" w:space="0"/>
              <w:right w:val="single" w:color="auto" w:sz="4" w:space="0"/>
            </w:tcBorders>
            <w:vAlign w:val="center"/>
          </w:tcPr>
          <w:p>
            <w:pPr>
              <w:wordWrap w:val="0"/>
              <w:spacing w:line="300" w:lineRule="exact"/>
              <w:rPr>
                <w:rFonts w:hint="eastAsia" w:cs="宋体"/>
                <w:color w:val="000000"/>
                <w:szCs w:val="21"/>
              </w:rPr>
            </w:pPr>
            <w:r>
              <w:rPr>
                <w:rFonts w:hint="eastAsia" w:ascii="宋体" w:hAnsi="宋体" w:cs="宋体"/>
                <w:color w:val="000000"/>
                <w:szCs w:val="21"/>
              </w:rPr>
              <w:t>□独立产权</w:t>
            </w:r>
            <w:r>
              <w:rPr>
                <w:rFonts w:hint="eastAsia"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□非独立产权（所占份额为_____%）</w:t>
            </w:r>
          </w:p>
        </w:tc>
        <w:tc>
          <w:tcPr>
            <w:tcW w:w="9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4"/>
              </w:rPr>
            </w:pPr>
            <w:r>
              <w:rPr>
                <w:rFonts w:hint="eastAsia"/>
                <w:color w:val="000000"/>
                <w:sz w:val="24"/>
              </w:rPr>
              <w:t>无房户情况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color w:val="000000"/>
                <w:szCs w:val="21"/>
              </w:rPr>
            </w:pPr>
            <w:r>
              <w:rPr>
                <w:rFonts w:hint="eastAsia" w:cs="宋体"/>
                <w:color w:val="000000"/>
                <w:sz w:val="18"/>
                <w:szCs w:val="18"/>
              </w:rPr>
              <w:t>（单选）</w:t>
            </w:r>
          </w:p>
        </w:tc>
        <w:tc>
          <w:tcPr>
            <w:tcW w:w="3000" w:type="dxa"/>
            <w:gridSpan w:val="8"/>
            <w:vMerge w:val="restart"/>
            <w:tcBorders>
              <w:top w:val="single" w:color="auto" w:sz="4" w:space="0"/>
              <w:left w:val="single" w:color="auto" w:sz="4" w:space="0"/>
              <w:right w:val="single" w:color="auto" w:sz="4" w:space="0"/>
            </w:tcBorders>
            <w:vAlign w:val="center"/>
          </w:tcPr>
          <w:p>
            <w:pPr>
              <w:spacing w:line="300" w:lineRule="exact"/>
              <w:rPr>
                <w:rFonts w:hint="eastAsia" w:cs="宋体"/>
                <w:color w:val="000000"/>
                <w:szCs w:val="21"/>
              </w:rPr>
            </w:pPr>
            <w:r>
              <w:rPr>
                <w:rFonts w:hint="eastAsia" w:ascii="宋体" w:hAnsi="宋体" w:cs="宋体"/>
                <w:color w:val="000000"/>
                <w:szCs w:val="21"/>
              </w:rPr>
              <w:t>□三代同堂</w:t>
            </w:r>
            <w:r>
              <w:rPr>
                <w:rFonts w:hint="eastAsia" w:cs="宋体"/>
                <w:color w:val="000000"/>
                <w:szCs w:val="21"/>
              </w:rPr>
              <w:t xml:space="preserve">     </w:t>
            </w:r>
          </w:p>
          <w:p>
            <w:pPr>
              <w:spacing w:line="300" w:lineRule="exact"/>
              <w:rPr>
                <w:rFonts w:hint="eastAsia" w:ascii="宋体" w:hAnsi="宋体" w:cs="宋体"/>
                <w:color w:val="000000"/>
                <w:szCs w:val="21"/>
              </w:rPr>
            </w:pPr>
            <w:r>
              <w:rPr>
                <w:rFonts w:hint="eastAsia" w:ascii="宋体" w:hAnsi="宋体" w:cs="宋体"/>
                <w:color w:val="000000"/>
                <w:szCs w:val="21"/>
              </w:rPr>
              <w:t>□租住政府保障性住房</w:t>
            </w:r>
          </w:p>
          <w:p>
            <w:pPr>
              <w:spacing w:line="300" w:lineRule="exact"/>
              <w:rPr>
                <w:rFonts w:hint="eastAsia" w:ascii="宋体" w:hAnsi="宋体" w:cs="宋体"/>
                <w:color w:val="000000"/>
                <w:szCs w:val="21"/>
              </w:rPr>
            </w:pPr>
            <w:r>
              <w:rPr>
                <w:rFonts w:hint="eastAsia" w:ascii="宋体" w:hAnsi="宋体" w:cs="宋体"/>
                <w:color w:val="000000"/>
                <w:szCs w:val="21"/>
              </w:rPr>
              <w:t>□一般租房（租个人产权住房）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1476" w:type="dxa"/>
            <w:gridSpan w:val="3"/>
            <w:vMerge w:val="continue"/>
            <w:tcBorders>
              <w:left w:val="single" w:color="auto" w:sz="4" w:space="0"/>
              <w:right w:val="single" w:color="auto" w:sz="4" w:space="0"/>
            </w:tcBorders>
            <w:vAlign w:val="center"/>
          </w:tcPr>
          <w:p>
            <w:pPr>
              <w:jc w:val="center"/>
              <w:rPr>
                <w:rFonts w:hint="eastAsia"/>
                <w:color w:val="000000"/>
                <w:sz w:val="24"/>
              </w:rPr>
            </w:pPr>
          </w:p>
        </w:tc>
        <w:tc>
          <w:tcPr>
            <w:tcW w:w="1239" w:type="dxa"/>
            <w:gridSpan w:val="4"/>
            <w:tcBorders>
              <w:top w:val="single" w:color="auto" w:sz="4" w:space="0"/>
              <w:left w:val="single" w:color="auto" w:sz="4" w:space="0"/>
              <w:bottom w:val="single" w:color="auto" w:sz="4" w:space="0"/>
              <w:right w:val="nil"/>
            </w:tcBorders>
            <w:vAlign w:val="center"/>
          </w:tcPr>
          <w:p>
            <w:pPr>
              <w:jc w:val="center"/>
              <w:rPr>
                <w:rFonts w:hint="eastAsia" w:ascii="宋体" w:hAnsi="宋体" w:cs="宋体"/>
                <w:color w:val="000000"/>
                <w:szCs w:val="21"/>
              </w:rPr>
            </w:pPr>
            <w:r>
              <w:rPr>
                <w:rFonts w:hint="eastAsia" w:ascii="宋体" w:hAnsi="宋体" w:cs="宋体"/>
                <w:color w:val="000000"/>
                <w:szCs w:val="21"/>
              </w:rPr>
              <w:t>是否家庭唯一房产</w:t>
            </w:r>
          </w:p>
        </w:tc>
        <w:tc>
          <w:tcPr>
            <w:tcW w:w="753"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□是</w:t>
            </w:r>
          </w:p>
          <w:p>
            <w:pPr>
              <w:jc w:val="center"/>
              <w:rPr>
                <w:rFonts w:hint="eastAsia" w:ascii="宋体" w:hAnsi="宋体" w:cs="宋体"/>
                <w:color w:val="000000"/>
                <w:szCs w:val="21"/>
              </w:rPr>
            </w:pPr>
            <w:r>
              <w:rPr>
                <w:rFonts w:hint="eastAsia" w:ascii="宋体" w:hAnsi="宋体" w:cs="宋体"/>
                <w:color w:val="000000"/>
                <w:szCs w:val="21"/>
              </w:rPr>
              <w:t>□否</w:t>
            </w:r>
          </w:p>
        </w:tc>
        <w:tc>
          <w:tcPr>
            <w:tcW w:w="1708" w:type="dxa"/>
            <w:gridSpan w:val="6"/>
            <w:tcBorders>
              <w:top w:val="single" w:color="auto" w:sz="4" w:space="0"/>
              <w:left w:val="single" w:color="auto" w:sz="4" w:space="0"/>
              <w:bottom w:val="single" w:color="auto" w:sz="4" w:space="0"/>
              <w:right w:val="nil"/>
            </w:tcBorders>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房产地址与学生</w:t>
            </w:r>
          </w:p>
          <w:p>
            <w:pPr>
              <w:jc w:val="center"/>
              <w:rPr>
                <w:rFonts w:hint="eastAsia" w:ascii="宋体" w:hAnsi="宋体" w:cs="宋体"/>
                <w:color w:val="000000"/>
                <w:szCs w:val="21"/>
              </w:rPr>
            </w:pPr>
            <w:r>
              <w:rPr>
                <w:rFonts w:hint="eastAsia" w:ascii="宋体" w:hAnsi="宋体" w:cs="宋体"/>
                <w:color w:val="000000"/>
                <w:sz w:val="18"/>
                <w:szCs w:val="18"/>
              </w:rPr>
              <w:t>户籍地址是否一致</w:t>
            </w:r>
          </w:p>
        </w:tc>
        <w:tc>
          <w:tcPr>
            <w:tcW w:w="694"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□是</w:t>
            </w:r>
          </w:p>
          <w:p>
            <w:pPr>
              <w:jc w:val="center"/>
              <w:rPr>
                <w:rFonts w:hint="eastAsia" w:ascii="宋体" w:hAnsi="宋体" w:cs="宋体"/>
                <w:color w:val="000000"/>
                <w:szCs w:val="21"/>
              </w:rPr>
            </w:pPr>
            <w:r>
              <w:rPr>
                <w:rFonts w:hint="eastAsia" w:ascii="宋体" w:hAnsi="宋体" w:cs="宋体"/>
                <w:color w:val="000000"/>
                <w:szCs w:val="21"/>
              </w:rPr>
              <w:t>□否</w:t>
            </w:r>
          </w:p>
        </w:tc>
        <w:tc>
          <w:tcPr>
            <w:tcW w:w="940" w:type="dxa"/>
            <w:vMerge w:val="continue"/>
            <w:tcBorders>
              <w:left w:val="single" w:color="auto" w:sz="4" w:space="0"/>
              <w:bottom w:val="single" w:color="auto" w:sz="4" w:space="0"/>
              <w:right w:val="single" w:color="auto" w:sz="4" w:space="0"/>
            </w:tcBorders>
            <w:vAlign w:val="center"/>
          </w:tcPr>
          <w:p>
            <w:pPr>
              <w:jc w:val="center"/>
              <w:rPr>
                <w:rFonts w:hint="eastAsia"/>
                <w:color w:val="000000"/>
                <w:sz w:val="24"/>
              </w:rPr>
            </w:pPr>
          </w:p>
        </w:tc>
        <w:tc>
          <w:tcPr>
            <w:tcW w:w="3000" w:type="dxa"/>
            <w:gridSpan w:val="8"/>
            <w:vMerge w:val="continue"/>
            <w:tcBorders>
              <w:left w:val="single" w:color="auto" w:sz="4" w:space="0"/>
              <w:bottom w:val="single" w:color="auto" w:sz="4" w:space="0"/>
              <w:right w:val="single" w:color="auto" w:sz="4" w:space="0"/>
            </w:tcBorders>
            <w:vAlign w:val="center"/>
          </w:tcPr>
          <w:p>
            <w:pPr>
              <w:spacing w:line="30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3177" w:type="dxa"/>
            <w:gridSpan w:val="9"/>
            <w:vMerge w:val="restart"/>
            <w:tcBorders>
              <w:top w:val="single" w:color="auto" w:sz="4" w:space="0"/>
              <w:left w:val="single" w:color="auto" w:sz="4" w:space="0"/>
              <w:right w:val="single" w:color="auto" w:sz="4" w:space="0"/>
            </w:tcBorders>
            <w:vAlign w:val="center"/>
          </w:tcPr>
          <w:p>
            <w:pPr>
              <w:jc w:val="center"/>
              <w:rPr>
                <w:rFonts w:hint="eastAsia"/>
                <w:color w:val="000000"/>
                <w:sz w:val="24"/>
              </w:rPr>
            </w:pPr>
            <w:r>
              <w:rPr>
                <w:rFonts w:hint="eastAsia"/>
                <w:color w:val="000000"/>
                <w:sz w:val="24"/>
              </w:rPr>
              <w:t>房产登记信息</w:t>
            </w:r>
            <w:r>
              <w:rPr>
                <w:rFonts w:hint="eastAsia" w:cs="宋体"/>
                <w:color w:val="000000"/>
                <w:sz w:val="18"/>
                <w:szCs w:val="18"/>
              </w:rPr>
              <w:t>（仅有房户按照不动产权证、房产证或购房合同填写）</w:t>
            </w:r>
          </w:p>
        </w:tc>
        <w:tc>
          <w:tcPr>
            <w:tcW w:w="85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Cs w:val="21"/>
              </w:rPr>
            </w:pPr>
            <w:r>
              <w:rPr>
                <w:rFonts w:hint="eastAsia" w:ascii="宋体" w:hAnsi="宋体" w:cs="宋体"/>
                <w:color w:val="000000"/>
                <w:szCs w:val="21"/>
              </w:rPr>
              <w:t>证</w:t>
            </w:r>
            <w:r>
              <w:rPr>
                <w:rFonts w:hint="eastAsia" w:cs="宋体"/>
                <w:color w:val="000000"/>
                <w:szCs w:val="21"/>
              </w:rPr>
              <w:t>号</w:t>
            </w:r>
          </w:p>
        </w:tc>
        <w:tc>
          <w:tcPr>
            <w:tcW w:w="3119" w:type="dxa"/>
            <w:gridSpan w:val="7"/>
            <w:tcBorders>
              <w:top w:val="single" w:color="auto" w:sz="4" w:space="0"/>
              <w:left w:val="single" w:color="auto" w:sz="4" w:space="0"/>
              <w:bottom w:val="single" w:color="auto" w:sz="4" w:space="0"/>
              <w:right w:val="single" w:color="auto" w:sz="4" w:space="0"/>
            </w:tcBorders>
            <w:vAlign w:val="center"/>
          </w:tcPr>
          <w:p>
            <w:pPr>
              <w:rPr>
                <w:rFonts w:hint="eastAsia"/>
                <w:color w:val="000000"/>
                <w:szCs w:val="21"/>
              </w:rPr>
            </w:pPr>
          </w:p>
          <w:p>
            <w:pPr>
              <w:jc w:val="right"/>
              <w:rPr>
                <w:rFonts w:hint="eastAsia"/>
                <w:color w:val="000000"/>
                <w:szCs w:val="21"/>
              </w:rPr>
            </w:pPr>
            <w:r>
              <w:rPr>
                <w:rFonts w:hint="eastAsia"/>
                <w:color w:val="000000"/>
                <w:sz w:val="13"/>
                <w:szCs w:val="13"/>
              </w:rPr>
              <w:t>如桂（××××）南宁市不动产权证第××号</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cs="宋体"/>
                <w:color w:val="000000"/>
                <w:szCs w:val="21"/>
              </w:rPr>
            </w:pPr>
            <w:r>
              <w:rPr>
                <w:rFonts w:hint="eastAsia" w:cs="宋体"/>
                <w:color w:val="000000"/>
                <w:szCs w:val="21"/>
              </w:rPr>
              <w:t>登记时间</w:t>
            </w:r>
          </w:p>
        </w:tc>
        <w:tc>
          <w:tcPr>
            <w:tcW w:w="1956" w:type="dxa"/>
            <w:gridSpan w:val="4"/>
            <w:tcBorders>
              <w:top w:val="single" w:color="auto" w:sz="4" w:space="0"/>
              <w:left w:val="single" w:color="auto" w:sz="4" w:space="0"/>
              <w:bottom w:val="single" w:color="auto" w:sz="4" w:space="0"/>
              <w:right w:val="single" w:color="auto" w:sz="4" w:space="0"/>
            </w:tcBorders>
            <w:vAlign w:val="center"/>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3177" w:type="dxa"/>
            <w:gridSpan w:val="9"/>
            <w:vMerge w:val="continue"/>
            <w:tcBorders>
              <w:top w:val="single" w:color="auto" w:sz="4" w:space="0"/>
              <w:left w:val="single" w:color="auto" w:sz="4" w:space="0"/>
              <w:right w:val="single" w:color="auto" w:sz="4" w:space="0"/>
            </w:tcBorders>
            <w:vAlign w:val="center"/>
          </w:tcPr>
          <w:p>
            <w:pPr>
              <w:jc w:val="center"/>
              <w:rPr>
                <w:rFonts w:hint="eastAsia"/>
                <w:color w:val="000000"/>
                <w:sz w:val="24"/>
              </w:rPr>
            </w:pPr>
          </w:p>
        </w:tc>
        <w:tc>
          <w:tcPr>
            <w:tcW w:w="85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cs="宋体"/>
                <w:color w:val="000000"/>
                <w:szCs w:val="21"/>
              </w:rPr>
              <w:t>房屋所有权人</w:t>
            </w:r>
          </w:p>
        </w:tc>
        <w:tc>
          <w:tcPr>
            <w:tcW w:w="3119" w:type="dxa"/>
            <w:gridSpan w:val="7"/>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cs="宋体"/>
                <w:color w:val="000000"/>
                <w:szCs w:val="21"/>
              </w:rPr>
            </w:pPr>
            <w:r>
              <w:rPr>
                <w:rFonts w:hint="eastAsia" w:cs="宋体"/>
                <w:color w:val="000000"/>
                <w:szCs w:val="21"/>
              </w:rPr>
              <w:t>规划用途</w:t>
            </w:r>
          </w:p>
        </w:tc>
        <w:tc>
          <w:tcPr>
            <w:tcW w:w="1956" w:type="dxa"/>
            <w:gridSpan w:val="4"/>
            <w:tcBorders>
              <w:top w:val="single" w:color="auto" w:sz="4" w:space="0"/>
              <w:left w:val="single" w:color="auto" w:sz="4" w:space="0"/>
              <w:bottom w:val="single" w:color="auto" w:sz="4" w:space="0"/>
              <w:right w:val="single" w:color="auto" w:sz="4" w:space="0"/>
            </w:tcBorders>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1" w:hRule="atLeast"/>
          <w:jc w:val="center"/>
        </w:trPr>
        <w:tc>
          <w:tcPr>
            <w:tcW w:w="9810" w:type="dxa"/>
            <w:gridSpan w:val="27"/>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宋体"/>
                <w:color w:val="000000"/>
                <w:sz w:val="24"/>
              </w:rPr>
            </w:pPr>
            <w:r>
              <w:rPr>
                <w:rFonts w:hint="eastAsia" w:ascii="宋体"/>
                <w:color w:val="000000"/>
                <w:sz w:val="24"/>
              </w:rPr>
              <w:t>本人确保以上信息真实有效，并愿意承担信息填写不实所产生的一切法律责任及后果。</w:t>
            </w:r>
          </w:p>
          <w:p>
            <w:pPr>
              <w:spacing w:line="360" w:lineRule="exact"/>
              <w:ind w:firstLine="480" w:firstLineChars="200"/>
              <w:rPr>
                <w:rFonts w:hint="eastAsia" w:ascii="宋体"/>
                <w:color w:val="000000"/>
                <w:sz w:val="24"/>
              </w:rPr>
            </w:pPr>
          </w:p>
          <w:p>
            <w:pPr>
              <w:spacing w:line="360" w:lineRule="exact"/>
              <w:ind w:firstLine="200"/>
              <w:jc w:val="center"/>
              <w:rPr>
                <w:rFonts w:ascii="宋体"/>
                <w:color w:val="000000"/>
                <w:sz w:val="18"/>
                <w:szCs w:val="18"/>
              </w:rPr>
            </w:pPr>
            <w:r>
              <w:rPr>
                <w:rFonts w:hint="eastAsia" w:ascii="宋体"/>
                <w:color w:val="000000"/>
                <w:sz w:val="24"/>
              </w:rPr>
              <w:t>家长签字：                     签字日期：</w:t>
            </w:r>
          </w:p>
        </w:tc>
      </w:tr>
    </w:tbl>
    <w:p>
      <w:pPr>
        <w:rPr>
          <w:rFonts w:hint="eastAsia" w:ascii="仿宋_GB2312" w:eastAsia="仿宋_GB2312" w:cs="仿宋_GB2312"/>
          <w:sz w:val="32"/>
          <w:szCs w:val="32"/>
        </w:rPr>
      </w:pPr>
      <w:r>
        <w:rPr>
          <w:rFonts w:hint="eastAsia" w:cs="宋体"/>
          <w:color w:val="000000"/>
        </w:rPr>
        <w:t>说明：填写此表力求文字工整，不要涂改。请家长配合学校提供相关报名材料。</w:t>
      </w:r>
    </w:p>
    <w:p>
      <w:pPr>
        <w:spacing w:line="560" w:lineRule="exact"/>
        <w:jc w:val="left"/>
        <w:rPr>
          <w:rFonts w:ascii="仿宋_GB2312" w:eastAsia="仿宋_GB2312" w:cs="仿宋_GB2312"/>
          <w:sz w:val="32"/>
          <w:szCs w:val="32"/>
        </w:rPr>
      </w:pPr>
      <w:r>
        <w:rPr>
          <w:rFonts w:hint="eastAsia" w:ascii="仿宋_GB2312" w:eastAsia="仿宋_GB2312" w:cs="仿宋_GB2312"/>
          <w:sz w:val="32"/>
          <w:szCs w:val="32"/>
        </w:rPr>
        <w:t>附件2</w:t>
      </w:r>
    </w:p>
    <w:p>
      <w:pPr>
        <w:spacing w:line="560" w:lineRule="exact"/>
        <w:jc w:val="center"/>
        <w:rPr>
          <w:rFonts w:hint="eastAsia" w:ascii="方正小标宋简体" w:eastAsia="方正小标宋简体" w:cs="仿宋_GB2312"/>
          <w:sz w:val="44"/>
          <w:szCs w:val="44"/>
        </w:rPr>
      </w:pPr>
    </w:p>
    <w:p>
      <w:pPr>
        <w:spacing w:line="560" w:lineRule="exact"/>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2022年秋季学期南宁市城区初中一年级</w:t>
      </w:r>
    </w:p>
    <w:p>
      <w:pPr>
        <w:spacing w:line="560" w:lineRule="exact"/>
        <w:jc w:val="center"/>
        <w:rPr>
          <w:rFonts w:ascii="方正小标宋简体" w:eastAsia="方正小标宋简体" w:cs="仿宋_GB2312"/>
          <w:sz w:val="44"/>
          <w:szCs w:val="44"/>
        </w:rPr>
      </w:pPr>
      <w:r>
        <w:rPr>
          <w:rFonts w:hint="eastAsia" w:ascii="方正小标宋简体" w:eastAsia="方正小标宋简体" w:cs="仿宋_GB2312"/>
          <w:sz w:val="44"/>
          <w:szCs w:val="44"/>
        </w:rPr>
        <w:t>招生工作安排</w:t>
      </w: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一、招生对象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（一）已完成小学教育的</w:t>
      </w:r>
      <w:r>
        <w:rPr>
          <w:rFonts w:hint="eastAsia" w:ascii="仿宋_GB2312" w:eastAsia="仿宋_GB2312" w:cs="仿宋_GB2312"/>
          <w:color w:val="000000"/>
          <w:sz w:val="32"/>
          <w:szCs w:val="32"/>
        </w:rPr>
        <w:t>本市城区常住户籍适龄学生</w:t>
      </w:r>
      <w:r>
        <w:rPr>
          <w:rFonts w:hint="eastAsia" w:ascii="仿宋_GB2312" w:eastAsia="仿宋_GB2312" w:cs="仿宋_GB2312"/>
          <w:sz w:val="32"/>
          <w:szCs w:val="32"/>
        </w:rPr>
        <w:t>（含适龄残疾学生）。</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（二）父母双方在本市城区内持有《广西壮族自治区居住证》(以下简称居住证)，</w:t>
      </w:r>
      <w:r>
        <w:rPr>
          <w:rFonts w:hint="eastAsia" w:ascii="仿宋_GB2312" w:hAnsi="仿宋_GB2312" w:eastAsia="仿宋_GB2312" w:cs="仿宋_GB2312"/>
          <w:sz w:val="32"/>
          <w:szCs w:val="32"/>
        </w:rPr>
        <w:t>已完成小学教育</w:t>
      </w:r>
      <w:r>
        <w:rPr>
          <w:rFonts w:hint="eastAsia" w:ascii="仿宋_GB2312" w:eastAsia="仿宋_GB2312" w:cs="仿宋_GB2312"/>
          <w:sz w:val="32"/>
          <w:szCs w:val="32"/>
        </w:rPr>
        <w:t>随父母在城区内居住且申请由政府安排入学的进城务工人员随迁子女。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二、入学原则</w:t>
      </w:r>
    </w:p>
    <w:p>
      <w:pPr>
        <w:spacing w:line="560" w:lineRule="exact"/>
        <w:ind w:firstLine="640" w:firstLineChars="200"/>
        <w:rPr>
          <w:rFonts w:ascii="仿宋_GB2312" w:eastAsia="仿宋_GB2312"/>
          <w:sz w:val="32"/>
          <w:szCs w:val="32"/>
        </w:rPr>
      </w:pPr>
      <w:r>
        <w:rPr>
          <w:rFonts w:hint="eastAsia" w:ascii="仿宋_GB2312" w:eastAsia="仿宋_GB2312" w:cs="仿宋_GB2312"/>
          <w:color w:val="000000"/>
          <w:sz w:val="32"/>
          <w:szCs w:val="32"/>
        </w:rPr>
        <w:t>（一）本市城区户籍</w:t>
      </w:r>
      <w:r>
        <w:rPr>
          <w:rFonts w:hint="eastAsia" w:ascii="仿宋_GB2312" w:eastAsia="仿宋_GB2312" w:cs="仿宋_GB2312"/>
          <w:sz w:val="32"/>
          <w:szCs w:val="32"/>
        </w:rPr>
        <w:t>适龄学生（含适龄残疾学生）应随父母或其他法定监护人以家庭住址（房产登记地址，下同）为依据免试就近入学。</w:t>
      </w:r>
    </w:p>
    <w:p>
      <w:pPr>
        <w:autoSpaceDE w:val="0"/>
        <w:autoSpaceDN w:val="0"/>
        <w:adjustRightInd w:val="0"/>
        <w:spacing w:line="560" w:lineRule="exact"/>
        <w:ind w:firstLine="640" w:firstLineChars="200"/>
        <w:rPr>
          <w:rFonts w:ascii="仿宋_GB2312" w:eastAsia="仿宋_GB2312" w:cs="仿宋_GB2312"/>
          <w:sz w:val="32"/>
          <w:szCs w:val="32"/>
        </w:rPr>
      </w:pPr>
      <w:r>
        <w:rPr>
          <w:rFonts w:hint="eastAsia" w:ascii="仿宋_GB2312" w:eastAsia="仿宋_GB2312" w:cs="仿宋_GB2312"/>
          <w:color w:val="000000"/>
          <w:sz w:val="32"/>
          <w:szCs w:val="32"/>
        </w:rPr>
        <w:t>（二）</w:t>
      </w:r>
      <w:r>
        <w:rPr>
          <w:rFonts w:hint="eastAsia" w:ascii="仿宋_GB2312" w:eastAsia="仿宋_GB2312" w:cs="仿宋_GB2312"/>
          <w:sz w:val="32"/>
          <w:szCs w:val="32"/>
        </w:rPr>
        <w:t>符合条件的进城务工人员随迁子女以《居住证》为主要依据并按合法稳定住所地址相对就近统筹安排入学。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三、时间安排</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6</w:t>
      </w:r>
      <w:r>
        <w:rPr>
          <w:rFonts w:hint="eastAsia" w:ascii="仿宋_GB2312" w:hAnsi="黑体" w:eastAsia="仿宋_GB2312"/>
          <w:sz w:val="32"/>
          <w:szCs w:val="32"/>
        </w:rPr>
        <w:t>月</w:t>
      </w:r>
      <w:r>
        <w:rPr>
          <w:rFonts w:hint="eastAsia" w:ascii="仿宋_GB2312" w:hAnsi="黑体" w:eastAsia="仿宋_GB2312"/>
          <w:sz w:val="32"/>
          <w:szCs w:val="32"/>
          <w:lang w:val="en-US" w:eastAsia="zh-CN"/>
        </w:rPr>
        <w:t>2</w:t>
      </w:r>
      <w:r>
        <w:rPr>
          <w:rFonts w:hint="eastAsia" w:ascii="仿宋_GB2312" w:hAnsi="黑体" w:eastAsia="仿宋_GB2312"/>
          <w:sz w:val="32"/>
          <w:szCs w:val="32"/>
        </w:rPr>
        <w:t>日前，各小学召开小学毕业生家长会指导家长填报初中入学信息。</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6</w:t>
      </w:r>
      <w:r>
        <w:rPr>
          <w:rFonts w:hint="eastAsia" w:ascii="仿宋_GB2312" w:hAnsi="黑体" w:eastAsia="仿宋_GB2312"/>
          <w:sz w:val="32"/>
          <w:szCs w:val="32"/>
        </w:rPr>
        <w:t>月</w:t>
      </w:r>
      <w:r>
        <w:rPr>
          <w:rFonts w:hint="eastAsia" w:ascii="仿宋_GB2312" w:hAnsi="黑体" w:eastAsia="仿宋_GB2312"/>
          <w:sz w:val="32"/>
          <w:szCs w:val="32"/>
          <w:lang w:val="en-US" w:eastAsia="zh-CN"/>
        </w:rPr>
        <w:t>3</w:t>
      </w:r>
      <w:r>
        <w:rPr>
          <w:rFonts w:hint="eastAsia" w:ascii="仿宋_GB2312" w:hAnsi="黑体" w:eastAsia="仿宋_GB2312"/>
          <w:sz w:val="32"/>
          <w:szCs w:val="32"/>
        </w:rPr>
        <w:t>日—</w:t>
      </w:r>
      <w:r>
        <w:rPr>
          <w:rFonts w:hint="eastAsia" w:ascii="仿宋_GB2312" w:hAnsi="黑体" w:eastAsia="仿宋_GB2312"/>
          <w:sz w:val="32"/>
          <w:szCs w:val="32"/>
          <w:lang w:val="en-US" w:eastAsia="zh-CN"/>
        </w:rPr>
        <w:t>6</w:t>
      </w:r>
      <w:r>
        <w:rPr>
          <w:rFonts w:hint="eastAsia" w:ascii="仿宋_GB2312" w:hAnsi="黑体" w:eastAsia="仿宋_GB2312"/>
          <w:sz w:val="32"/>
          <w:szCs w:val="32"/>
        </w:rPr>
        <w:t>月</w:t>
      </w:r>
      <w:r>
        <w:rPr>
          <w:rFonts w:hint="eastAsia" w:ascii="仿宋_GB2312" w:hAnsi="黑体" w:eastAsia="仿宋_GB2312"/>
          <w:sz w:val="32"/>
          <w:szCs w:val="32"/>
          <w:lang w:val="en-US" w:eastAsia="zh-CN"/>
        </w:rPr>
        <w:t>17</w:t>
      </w:r>
      <w:r>
        <w:rPr>
          <w:rFonts w:hint="eastAsia" w:ascii="仿宋_GB2312" w:hAnsi="黑体" w:eastAsia="仿宋_GB2312"/>
          <w:sz w:val="32"/>
          <w:szCs w:val="32"/>
        </w:rPr>
        <w:t>日，各小学填报小学毕业生信息。期间，小学阶段在市区外就读、初中需回到我市市区就读的小学毕业生以及户籍新迁入市区的小学毕业生，其家长持有关证明材料就近到有关城区教育局指定地点办理信息登记手续，具体办理时间、地点及程序由各有关城区教育局另行公布。</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val="en-US" w:eastAsia="zh-CN"/>
        </w:rPr>
        <w:t>6</w:t>
      </w:r>
      <w:r>
        <w:rPr>
          <w:rFonts w:hint="eastAsia" w:ascii="仿宋_GB2312" w:hAnsi="黑体" w:eastAsia="仿宋_GB2312"/>
          <w:sz w:val="32"/>
          <w:szCs w:val="32"/>
        </w:rPr>
        <w:t>月</w:t>
      </w:r>
      <w:r>
        <w:rPr>
          <w:rFonts w:hint="eastAsia" w:ascii="仿宋_GB2312" w:hAnsi="黑体" w:eastAsia="仿宋_GB2312"/>
          <w:sz w:val="32"/>
          <w:szCs w:val="32"/>
          <w:lang w:eastAsia="zh-CN"/>
        </w:rPr>
        <w:t>下</w:t>
      </w:r>
      <w:r>
        <w:rPr>
          <w:rFonts w:hint="eastAsia" w:ascii="仿宋_GB2312" w:hAnsi="黑体" w:eastAsia="仿宋_GB2312"/>
          <w:sz w:val="32"/>
          <w:szCs w:val="32"/>
        </w:rPr>
        <w:t>旬，民办初中进行电脑随机录取。</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（四）7月</w:t>
      </w:r>
      <w:r>
        <w:rPr>
          <w:rFonts w:hint="eastAsia" w:ascii="仿宋_GB2312" w:hAnsi="黑体" w:eastAsia="仿宋_GB2312"/>
          <w:sz w:val="32"/>
          <w:szCs w:val="32"/>
          <w:lang w:val="en-US" w:eastAsia="zh-CN"/>
        </w:rPr>
        <w:t>9</w:t>
      </w:r>
      <w:r>
        <w:rPr>
          <w:rFonts w:hint="eastAsia" w:ascii="仿宋_GB2312" w:hAnsi="黑体" w:eastAsia="仿宋_GB2312"/>
          <w:sz w:val="32"/>
          <w:szCs w:val="32"/>
        </w:rPr>
        <w:t>日—7月</w:t>
      </w:r>
      <w:r>
        <w:rPr>
          <w:rFonts w:hint="eastAsia" w:ascii="仿宋_GB2312" w:hAnsi="黑体" w:eastAsia="仿宋_GB2312"/>
          <w:sz w:val="32"/>
          <w:szCs w:val="32"/>
          <w:lang w:val="en-US" w:eastAsia="zh-CN"/>
        </w:rPr>
        <w:t>10</w:t>
      </w:r>
      <w:r>
        <w:rPr>
          <w:rFonts w:hint="eastAsia" w:ascii="仿宋_GB2312" w:hAnsi="黑体" w:eastAsia="仿宋_GB2312"/>
          <w:sz w:val="32"/>
          <w:szCs w:val="32"/>
        </w:rPr>
        <w:t>日，公办初中统一报名。</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（五）</w:t>
      </w:r>
      <w:r>
        <w:rPr>
          <w:rFonts w:hint="eastAsia" w:ascii="仿宋_GB2312" w:hAnsi="黑体" w:eastAsia="仿宋_GB2312"/>
          <w:sz w:val="32"/>
          <w:szCs w:val="32"/>
          <w:lang w:val="en-US" w:eastAsia="zh-CN"/>
        </w:rPr>
        <w:t>7</w:t>
      </w:r>
      <w:r>
        <w:rPr>
          <w:rFonts w:hint="eastAsia" w:ascii="仿宋_GB2312" w:hAnsi="黑体" w:eastAsia="仿宋_GB2312"/>
          <w:sz w:val="32"/>
          <w:szCs w:val="32"/>
        </w:rPr>
        <w:t>月中下旬，各初中发放初中入学通知书。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如因疫情防控需要调整招生时间的，有关安排将另行通知。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四、报名材料</w:t>
      </w:r>
    </w:p>
    <w:p>
      <w:pPr>
        <w:spacing w:line="560" w:lineRule="exact"/>
        <w:ind w:firstLine="643" w:firstLineChars="200"/>
        <w:rPr>
          <w:rFonts w:ascii="仿宋_GB2312" w:hAnsi="楷体" w:eastAsia="仿宋_GB2312"/>
          <w:b/>
          <w:sz w:val="32"/>
          <w:szCs w:val="32"/>
        </w:rPr>
      </w:pPr>
      <w:r>
        <w:rPr>
          <w:rFonts w:hint="eastAsia" w:ascii="仿宋_GB2312" w:eastAsia="仿宋_GB2312" w:cs="仿宋_GB2312"/>
          <w:b/>
          <w:sz w:val="32"/>
          <w:szCs w:val="32"/>
        </w:rPr>
        <w:t>（一）本市户籍适龄学生</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1.户口簿（如</w:t>
      </w:r>
      <w:r>
        <w:rPr>
          <w:rFonts w:hint="eastAsia" w:ascii="仿宋_GB2312" w:eastAsia="仿宋_GB2312" w:cs="仿宋_GB2312"/>
          <w:color w:val="000000"/>
          <w:sz w:val="32"/>
          <w:szCs w:val="32"/>
        </w:rPr>
        <w:t>父母或其他法定监护人</w:t>
      </w:r>
      <w:r>
        <w:rPr>
          <w:rFonts w:hint="eastAsia" w:ascii="仿宋_GB2312" w:eastAsia="仿宋_GB2312" w:cs="仿宋_GB2312"/>
          <w:sz w:val="32"/>
          <w:szCs w:val="32"/>
        </w:rPr>
        <w:t>与适龄学生不在同一户口簿的，则需提供各自户口簿）。</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2.</w:t>
      </w:r>
      <w:r>
        <w:rPr>
          <w:rFonts w:hint="eastAsia" w:ascii="仿宋_GB2312" w:eastAsia="仿宋_GB2312" w:cs="仿宋_GB2312"/>
          <w:color w:val="000000"/>
          <w:sz w:val="32"/>
          <w:szCs w:val="32"/>
        </w:rPr>
        <w:t>父母或其他法定监护人</w:t>
      </w:r>
      <w:r>
        <w:rPr>
          <w:rFonts w:hint="eastAsia" w:ascii="仿宋_GB2312" w:eastAsia="仿宋_GB2312" w:cs="仿宋_GB2312"/>
          <w:sz w:val="32"/>
          <w:szCs w:val="32"/>
        </w:rPr>
        <w:t>的房产登记信息材料（《房屋所有权证》《不动产权证书》或购房合同等）。</w:t>
      </w:r>
    </w:p>
    <w:p>
      <w:pPr>
        <w:spacing w:line="560" w:lineRule="exact"/>
        <w:ind w:firstLine="643" w:firstLineChars="200"/>
        <w:rPr>
          <w:rFonts w:ascii="楷体_GB2312" w:eastAsia="楷体_GB2312" w:cs="仿宋_GB2312"/>
          <w:b/>
          <w:sz w:val="32"/>
          <w:szCs w:val="32"/>
        </w:rPr>
      </w:pPr>
      <w:r>
        <w:rPr>
          <w:rFonts w:hint="eastAsia" w:ascii="楷体_GB2312" w:eastAsia="楷体_GB2312" w:cs="仿宋_GB2312"/>
          <w:b/>
          <w:sz w:val="32"/>
          <w:szCs w:val="32"/>
        </w:rPr>
        <w:t>（二）进城务工人员随迁子女</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1.户口簿（如</w:t>
      </w:r>
      <w:r>
        <w:rPr>
          <w:rFonts w:hint="eastAsia" w:ascii="仿宋_GB2312" w:eastAsia="仿宋_GB2312" w:cs="仿宋_GB2312"/>
          <w:color w:val="000000"/>
          <w:sz w:val="32"/>
          <w:szCs w:val="32"/>
        </w:rPr>
        <w:t>父母或其他法定监护人</w:t>
      </w:r>
      <w:r>
        <w:rPr>
          <w:rFonts w:hint="eastAsia" w:ascii="仿宋_GB2312" w:eastAsia="仿宋_GB2312" w:cs="仿宋_GB2312"/>
          <w:sz w:val="32"/>
          <w:szCs w:val="32"/>
        </w:rPr>
        <w:t>与适龄儿童不在同一户口簿的，则需提供各自户口簿）。</w:t>
      </w:r>
    </w:p>
    <w:p>
      <w:pPr>
        <w:autoSpaceDE w:val="0"/>
        <w:autoSpaceDN w:val="0"/>
        <w:adjustRightIn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sz w:val="32"/>
          <w:szCs w:val="32"/>
        </w:rPr>
        <w:t>2.</w:t>
      </w:r>
      <w:r>
        <w:rPr>
          <w:rFonts w:hint="eastAsia" w:ascii="仿宋_GB2312" w:eastAsia="仿宋_GB2312" w:cs="仿宋_GB2312"/>
          <w:color w:val="000000"/>
          <w:sz w:val="32"/>
          <w:szCs w:val="32"/>
        </w:rPr>
        <w:t>父母双方或其他法定监护人</w:t>
      </w:r>
      <w:r>
        <w:rPr>
          <w:rFonts w:hint="eastAsia" w:ascii="仿宋_GB2312" w:eastAsia="仿宋_GB2312" w:cs="仿宋_GB2312"/>
          <w:sz w:val="32"/>
          <w:szCs w:val="32"/>
        </w:rPr>
        <w:t>在本市市区的《居住证》。</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3.合法稳定住所材料</w:t>
      </w:r>
      <w:r>
        <w:rPr>
          <w:rFonts w:hint="eastAsia" w:ascii="仿宋_GB2312" w:eastAsia="仿宋_GB2312" w:cs="仿宋_GB2312"/>
          <w:sz w:val="32"/>
          <w:szCs w:val="32"/>
        </w:rPr>
        <w:t>（</w:t>
      </w:r>
      <w:r>
        <w:rPr>
          <w:rFonts w:hint="eastAsia" w:ascii="仿宋_GB2312" w:eastAsia="仿宋_GB2312" w:cs="仿宋_GB2312"/>
          <w:color w:val="000000"/>
          <w:sz w:val="32"/>
          <w:szCs w:val="32"/>
        </w:rPr>
        <w:t>父母或其他法定监护人</w:t>
      </w:r>
      <w:r>
        <w:rPr>
          <w:rFonts w:hint="eastAsia" w:ascii="仿宋_GB2312" w:eastAsia="仿宋_GB2312" w:cs="仿宋_GB2312"/>
          <w:sz w:val="32"/>
          <w:szCs w:val="32"/>
        </w:rPr>
        <w:t>在本市市区内的《房屋所有权证》《不动产权证书》、购房合同、房屋租赁合同等</w:t>
      </w:r>
      <w:r>
        <w:rPr>
          <w:rFonts w:ascii="仿宋_GB2312" w:eastAsia="仿宋_GB2312" w:cs="仿宋_GB2312"/>
          <w:sz w:val="32"/>
          <w:szCs w:val="32"/>
        </w:rPr>
        <w:t>4</w:t>
      </w:r>
      <w:r>
        <w:rPr>
          <w:rFonts w:hint="eastAsia" w:ascii="仿宋_GB2312" w:eastAsia="仿宋_GB2312" w:cs="仿宋_GB2312"/>
          <w:sz w:val="32"/>
          <w:szCs w:val="32"/>
        </w:rPr>
        <w:t>项材料中的任何一项）。</w:t>
      </w:r>
    </w:p>
    <w:p>
      <w:pPr>
        <w:autoSpaceDE w:val="0"/>
        <w:autoSpaceDN w:val="0"/>
        <w:adjustRightInd w:val="0"/>
        <w:spacing w:line="56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4.父母或其他法定监护人在本市市区合法稳定就业材料</w:t>
      </w:r>
      <w:r>
        <w:rPr>
          <w:rFonts w:hint="eastAsia" w:ascii="仿宋_GB2312" w:eastAsia="仿宋_GB2312" w:cs="仿宋_GB2312"/>
          <w:sz w:val="32"/>
          <w:szCs w:val="32"/>
        </w:rPr>
        <w:t>（国家规定的劳动合同、纳税凭证、营业执照等</w:t>
      </w:r>
      <w:r>
        <w:rPr>
          <w:rFonts w:ascii="仿宋_GB2312" w:eastAsia="仿宋_GB2312" w:cs="仿宋_GB2312"/>
          <w:sz w:val="32"/>
          <w:szCs w:val="32"/>
        </w:rPr>
        <w:t>3</w:t>
      </w:r>
      <w:r>
        <w:rPr>
          <w:rFonts w:hint="eastAsia" w:ascii="仿宋_GB2312" w:eastAsia="仿宋_GB2312" w:cs="仿宋_GB2312"/>
          <w:sz w:val="32"/>
          <w:szCs w:val="32"/>
        </w:rPr>
        <w:t>项材料中的任何一项）</w:t>
      </w:r>
      <w:r>
        <w:rPr>
          <w:rFonts w:hint="eastAsia" w:ascii="仿宋_GB2312" w:eastAsia="仿宋_GB2312" w:cs="仿宋_GB2312"/>
          <w:kern w:val="0"/>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五、招生方式</w:t>
      </w:r>
    </w:p>
    <w:p>
      <w:pPr>
        <w:autoSpaceDE w:val="0"/>
        <w:autoSpaceDN w:val="0"/>
        <w:adjustRightInd w:val="0"/>
        <w:spacing w:line="56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一）各公办初中在本校招生服务地段内采取登记入学方式招生，如符合招生条件的报名人数少于或等于招生计划数的，学校应按程序全部录取；如符合招生条件的报名人数超过招生计划数的，应努力确保本地户籍生源可就近安排。如本地户籍生源也已超量的，则按照“</w:t>
      </w:r>
      <w:r>
        <w:rPr>
          <w:rFonts w:hint="eastAsia" w:ascii="仿宋_GB2312" w:eastAsia="仿宋_GB2312" w:cs="仿宋_GB2312"/>
          <w:color w:val="000000"/>
          <w:kern w:val="0"/>
          <w:sz w:val="32"/>
          <w:szCs w:val="32"/>
        </w:rPr>
        <w:t>房户一致、独立产权、实际居住</w:t>
      </w:r>
      <w:r>
        <w:rPr>
          <w:rFonts w:hint="eastAsia" w:ascii="仿宋_GB2312" w:eastAsia="仿宋_GB2312" w:cs="仿宋_GB2312"/>
          <w:kern w:val="0"/>
          <w:sz w:val="32"/>
          <w:szCs w:val="32"/>
        </w:rPr>
        <w:t>”优先的原则排序录取，录满为止。录满后仍超量的生源则先由学校进行登记，再由主管教育行政部门按照生源排序和相对就近的原则统筹安排。</w:t>
      </w:r>
    </w:p>
    <w:p>
      <w:pPr>
        <w:autoSpaceDE w:val="0"/>
        <w:autoSpaceDN w:val="0"/>
        <w:adjustRightInd w:val="0"/>
        <w:spacing w:line="56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（二）公办初中招收本地户籍生源后如有空余学位的，空余学位应用于统筹安置符合基本条件、同等条件下排序靠前的进城务工人员随迁子女就读</w:t>
      </w:r>
      <w:r>
        <w:rPr>
          <w:rFonts w:hint="eastAsia" w:eastAsia="仿宋_GB2312" w:cs="仿宋_GB2312"/>
          <w:kern w:val="0"/>
          <w:sz w:val="32"/>
          <w:szCs w:val="32"/>
        </w:rPr>
        <w:t>。</w:t>
      </w:r>
      <w:r>
        <w:rPr>
          <w:rFonts w:hint="eastAsia" w:ascii="仿宋_GB2312" w:eastAsia="仿宋_GB2312" w:cs="仿宋_GB2312"/>
          <w:sz w:val="32"/>
          <w:szCs w:val="32"/>
        </w:rPr>
        <w:t>进城务工人员居住证领取时间、连续居住时间和连续就业时间满1年及以上的,其随迁子女入学时应优先排序。</w:t>
      </w:r>
      <w:r>
        <w:rPr>
          <w:rFonts w:hint="eastAsia" w:ascii="仿宋_GB2312" w:eastAsia="仿宋_GB2312" w:cs="仿宋_GB2312"/>
          <w:kern w:val="0"/>
          <w:sz w:val="32"/>
          <w:szCs w:val="32"/>
        </w:rPr>
        <w:t>如公办学校学位仍不足的，各城区、开发区教育行政部门可通过政府购买服务方式安排随迁子女到有空余学位的民办义务教育学校就读。</w:t>
      </w:r>
    </w:p>
    <w:p>
      <w:pPr>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六、工作分工</w:t>
      </w:r>
    </w:p>
    <w:p>
      <w:pPr>
        <w:spacing w:line="560" w:lineRule="exact"/>
        <w:ind w:firstLine="640" w:firstLineChars="200"/>
        <w:rPr>
          <w:rFonts w:ascii="仿宋_GB2312" w:hAnsi="宋体" w:eastAsia="仿宋_GB2312" w:cs="仿宋_GB2312"/>
          <w:kern w:val="0"/>
          <w:sz w:val="32"/>
          <w:szCs w:val="32"/>
        </w:rPr>
      </w:pPr>
      <w:r>
        <w:rPr>
          <w:rFonts w:hint="eastAsia" w:ascii="仿宋_GB2312" w:eastAsia="仿宋_GB2312" w:cs="仿宋_GB2312"/>
          <w:sz w:val="32"/>
          <w:szCs w:val="32"/>
        </w:rPr>
        <w:t>（一）南宁市教育局中小学招生办公室统筹安排我市兴宁区、江南区、青秀区、西乡塘区建成区内初中新生入学工作。</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（二）兴宁区、江南区、青秀区、西乡塘区教育局负责辖区内乡镇初中新生入学工作。</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（三）青秀区教育局负责仙葫开发区初中新生入学工作。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（四）邕宁区、良庆区、高新区、经开区教育局分别负责辖区内初中新生入学工作。五象新区初中新生入学工作由邕宁区、良庆区教育局具体负责。</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（五）各小学负责组织本校毕业生有序参加初中报名，各公办初中学校负责初中新生报名信息核查和接收工作。</w:t>
      </w:r>
    </w:p>
    <w:p>
      <w:pPr>
        <w:spacing w:line="560" w:lineRule="exact"/>
        <w:ind w:firstLine="640" w:firstLineChars="200"/>
        <w:rPr>
          <w:rFonts w:hint="eastAsia" w:ascii="黑体" w:hAnsi="黑体" w:eastAsia="黑体" w:cs="仿宋_GB2312"/>
          <w:kern w:val="0"/>
          <w:sz w:val="32"/>
          <w:szCs w:val="32"/>
        </w:rPr>
      </w:pPr>
      <w:r>
        <w:rPr>
          <w:rFonts w:hint="eastAsia" w:ascii="黑体" w:hAnsi="黑体" w:eastAsia="黑体" w:cs="仿宋_GB2312"/>
          <w:kern w:val="0"/>
          <w:sz w:val="32"/>
          <w:szCs w:val="32"/>
        </w:rPr>
        <w:t>七、咨询电话</w:t>
      </w:r>
    </w:p>
    <w:p>
      <w:pPr>
        <w:spacing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兴宁区教育局3290957，江南区教育局4887965，青秀区教育局5826379，西乡塘区教育局2802396，邕宁区教育局4724851，良庆区教育局4505255，高新区教育局5816845，经济技术开发区教育局4950793，南宁市教育局2807209、2807230。</w:t>
      </w:r>
    </w:p>
    <w:p>
      <w:pPr>
        <w:spacing w:line="560" w:lineRule="exact"/>
        <w:rPr>
          <w:rFonts w:hint="eastAsia" w:ascii="仿宋_GB2312" w:hAnsi="仿宋_GB2312" w:eastAsia="仿宋_GB2312" w:cs="仿宋_GB2312"/>
          <w:sz w:val="32"/>
          <w:szCs w:val="32"/>
        </w:rPr>
      </w:pPr>
    </w:p>
    <w:p>
      <w:pPr>
        <w:spacing w:line="560" w:lineRule="exact"/>
        <w:ind w:left="1598" w:leftChars="304"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附件：2022年南宁市城区初中一年级新生报名信息采集表</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附件2.1</w:t>
      </w:r>
    </w:p>
    <w:p>
      <w:pPr>
        <w:spacing w:line="400" w:lineRule="exact"/>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2022年南宁市城区初中一年级新生报名信息采集表</w:t>
      </w:r>
    </w:p>
    <w:p>
      <w:pPr>
        <w:spacing w:line="400" w:lineRule="exact"/>
        <w:jc w:val="center"/>
        <w:rPr>
          <w:rFonts w:hint="eastAsia"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（参考表样）</w:t>
      </w:r>
    </w:p>
    <w:p>
      <w:pPr>
        <w:spacing w:line="400" w:lineRule="exact"/>
        <w:jc w:val="left"/>
        <w:rPr>
          <w:rFonts w:ascii="方正小标宋简体" w:hAnsi="方正小标宋简体" w:eastAsia="方正小标宋简体" w:cs="方正小标宋简体"/>
          <w:color w:val="000000"/>
          <w:sz w:val="32"/>
          <w:szCs w:val="32"/>
        </w:rPr>
      </w:pPr>
      <w:r>
        <w:rPr>
          <w:rFonts w:hint="eastAsia" w:cs="宋体"/>
          <w:sz w:val="24"/>
        </w:rPr>
        <w:t>小学毕业学校：                 班别：            填表日期：   年  月  日</w:t>
      </w:r>
    </w:p>
    <w:tbl>
      <w:tblPr>
        <w:tblStyle w:val="6"/>
        <w:tblW w:w="9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86"/>
        <w:gridCol w:w="142"/>
        <w:gridCol w:w="490"/>
        <w:gridCol w:w="426"/>
        <w:gridCol w:w="76"/>
        <w:gridCol w:w="147"/>
        <w:gridCol w:w="420"/>
        <w:gridCol w:w="142"/>
        <w:gridCol w:w="141"/>
        <w:gridCol w:w="142"/>
        <w:gridCol w:w="284"/>
        <w:gridCol w:w="141"/>
        <w:gridCol w:w="142"/>
        <w:gridCol w:w="425"/>
        <w:gridCol w:w="142"/>
        <w:gridCol w:w="425"/>
        <w:gridCol w:w="792"/>
        <w:gridCol w:w="59"/>
        <w:gridCol w:w="953"/>
        <w:gridCol w:w="39"/>
        <w:gridCol w:w="284"/>
        <w:gridCol w:w="141"/>
        <w:gridCol w:w="567"/>
        <w:gridCol w:w="142"/>
        <w:gridCol w:w="425"/>
        <w:gridCol w:w="42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姓名</w:t>
            </w:r>
          </w:p>
        </w:tc>
        <w:tc>
          <w:tcPr>
            <w:tcW w:w="2087" w:type="dxa"/>
            <w:gridSpan w:val="7"/>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709"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性别</w:t>
            </w:r>
          </w:p>
        </w:tc>
        <w:tc>
          <w:tcPr>
            <w:tcW w:w="70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出生年月日</w:t>
            </w:r>
          </w:p>
        </w:tc>
        <w:tc>
          <w:tcPr>
            <w:tcW w:w="2126"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民族</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s="宋体"/>
                <w:color w:val="000000"/>
                <w:sz w:val="24"/>
              </w:rPr>
            </w:pPr>
            <w:r>
              <w:rPr>
                <w:rFonts w:hint="eastAsia" w:cs="宋体"/>
                <w:color w:val="000000"/>
                <w:sz w:val="24"/>
              </w:rPr>
              <w:t>全国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s="宋体"/>
                <w:color w:val="000000"/>
                <w:sz w:val="24"/>
              </w:rPr>
            </w:pPr>
            <w:r>
              <w:rPr>
                <w:rFonts w:hint="eastAsia" w:cs="宋体"/>
                <w:color w:val="000000"/>
                <w:sz w:val="24"/>
              </w:rPr>
              <w:t>学籍号</w:t>
            </w:r>
          </w:p>
        </w:tc>
        <w:tc>
          <w:tcPr>
            <w:tcW w:w="4536"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s="宋体"/>
                <w:color w:val="000000"/>
                <w:sz w:val="24"/>
              </w:rPr>
            </w:pPr>
            <w:r>
              <w:rPr>
                <w:rFonts w:hint="eastAsia" w:cs="宋体"/>
                <w:color w:val="000000"/>
                <w:sz w:val="24"/>
              </w:rPr>
              <w:t>学校标识码</w:t>
            </w:r>
          </w:p>
        </w:tc>
        <w:tc>
          <w:tcPr>
            <w:tcW w:w="2987"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s="宋体"/>
                <w:color w:val="000000"/>
                <w:sz w:val="24"/>
              </w:rPr>
              <w:t>学生身份证号码</w:t>
            </w:r>
          </w:p>
        </w:tc>
        <w:tc>
          <w:tcPr>
            <w:tcW w:w="4536"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s="宋体"/>
                <w:color w:val="000000"/>
                <w:sz w:val="24"/>
              </w:rPr>
              <w:t>籍贯</w:t>
            </w:r>
          </w:p>
        </w:tc>
        <w:tc>
          <w:tcPr>
            <w:tcW w:w="2987"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s="宋体"/>
                <w:color w:val="000000"/>
                <w:sz w:val="24"/>
              </w:rPr>
              <w:t>学生类别</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15"/>
                <w:szCs w:val="15"/>
              </w:rPr>
            </w:pPr>
            <w:r>
              <w:rPr>
                <w:rFonts w:hint="eastAsia" w:cs="宋体"/>
                <w:color w:val="000000"/>
                <w:sz w:val="18"/>
                <w:szCs w:val="18"/>
              </w:rPr>
              <w:t>（单选）</w:t>
            </w:r>
          </w:p>
        </w:tc>
        <w:tc>
          <w:tcPr>
            <w:tcW w:w="2126" w:type="dxa"/>
            <w:gridSpan w:val="9"/>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sz w:val="24"/>
              </w:rPr>
            </w:pPr>
            <w:r>
              <w:rPr>
                <w:rFonts w:hint="eastAsia" w:ascii="宋体" w:hAnsi="宋体" w:cs="宋体"/>
                <w:color w:val="000000"/>
                <w:sz w:val="24"/>
              </w:rPr>
              <w:t>□本市户籍学生</w:t>
            </w:r>
          </w:p>
        </w:tc>
        <w:tc>
          <w:tcPr>
            <w:tcW w:w="4961" w:type="dxa"/>
            <w:gridSpan w:val="15"/>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rPr>
            </w:pPr>
            <w:r>
              <w:rPr>
                <w:rFonts w:hint="eastAsia" w:ascii="宋体" w:hAnsi="宋体" w:cs="宋体"/>
                <w:color w:val="000000"/>
                <w:sz w:val="24"/>
              </w:rPr>
              <w:t>□申请由政府安排入学的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szCs w:val="21"/>
              </w:rPr>
            </w:pPr>
            <w:r>
              <w:rPr>
                <w:rFonts w:hint="eastAsia" w:ascii="宋体" w:hAnsi="宋体" w:cs="宋体"/>
                <w:color w:val="000000"/>
                <w:sz w:val="24"/>
              </w:rPr>
              <w:t>进城务工人员随迁子女</w:t>
            </w:r>
          </w:p>
        </w:tc>
        <w:tc>
          <w:tcPr>
            <w:tcW w:w="13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sz w:val="24"/>
              </w:rPr>
            </w:pPr>
            <w:r>
              <w:rPr>
                <w:rFonts w:hint="eastAsia" w:ascii="宋体" w:hAnsi="宋体" w:cs="宋体"/>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3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家长</w:t>
            </w:r>
          </w:p>
          <w:p>
            <w:pPr>
              <w:jc w:val="center"/>
              <w:rPr>
                <w:color w:val="000000"/>
                <w:sz w:val="24"/>
              </w:rPr>
            </w:pPr>
            <w:r>
              <w:rPr>
                <w:rFonts w:hint="eastAsia" w:cs="宋体"/>
                <w:color w:val="000000"/>
                <w:sz w:val="24"/>
              </w:rPr>
              <w:t>情况</w:t>
            </w:r>
          </w:p>
        </w:tc>
        <w:tc>
          <w:tcPr>
            <w:tcW w:w="63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父</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姓名</w:t>
            </w:r>
          </w:p>
        </w:tc>
        <w:tc>
          <w:tcPr>
            <w:tcW w:w="1493" w:type="dxa"/>
            <w:gridSpan w:val="8"/>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工作单位</w:t>
            </w:r>
          </w:p>
        </w:tc>
        <w:tc>
          <w:tcPr>
            <w:tcW w:w="2693" w:type="dxa"/>
            <w:gridSpan w:val="7"/>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联系电话</w:t>
            </w:r>
          </w:p>
        </w:tc>
        <w:tc>
          <w:tcPr>
            <w:tcW w:w="181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3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母</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姓名</w:t>
            </w:r>
          </w:p>
        </w:tc>
        <w:tc>
          <w:tcPr>
            <w:tcW w:w="1493" w:type="dxa"/>
            <w:gridSpan w:val="8"/>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工作单位</w:t>
            </w:r>
          </w:p>
        </w:tc>
        <w:tc>
          <w:tcPr>
            <w:tcW w:w="2693" w:type="dxa"/>
            <w:gridSpan w:val="7"/>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联系电话</w:t>
            </w:r>
          </w:p>
        </w:tc>
        <w:tc>
          <w:tcPr>
            <w:tcW w:w="181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cs="宋体"/>
                <w:color w:val="000000"/>
                <w:sz w:val="24"/>
              </w:rPr>
            </w:pPr>
            <w:r>
              <w:rPr>
                <w:rFonts w:hint="eastAsia" w:cs="宋体"/>
                <w:color w:val="000000"/>
                <w:sz w:val="24"/>
              </w:rPr>
              <w:t>家庭情况</w:t>
            </w:r>
          </w:p>
          <w:p>
            <w:pPr>
              <w:jc w:val="center"/>
              <w:rPr>
                <w:color w:val="000000"/>
                <w:sz w:val="18"/>
                <w:szCs w:val="18"/>
              </w:rPr>
            </w:pPr>
            <w:r>
              <w:rPr>
                <w:rFonts w:hint="eastAsia"/>
                <w:color w:val="000000"/>
                <w:sz w:val="18"/>
                <w:szCs w:val="18"/>
              </w:rPr>
              <w:t>（可</w:t>
            </w:r>
            <w:r>
              <w:rPr>
                <w:rFonts w:hint="eastAsia" w:cs="宋体"/>
                <w:color w:val="000000"/>
                <w:sz w:val="18"/>
                <w:szCs w:val="18"/>
              </w:rPr>
              <w:t>多选</w:t>
            </w:r>
            <w:r>
              <w:rPr>
                <w:rFonts w:hint="eastAsia"/>
                <w:color w:val="000000"/>
                <w:sz w:val="18"/>
                <w:szCs w:val="18"/>
              </w:rPr>
              <w:t>）</w:t>
            </w:r>
          </w:p>
        </w:tc>
        <w:tc>
          <w:tcPr>
            <w:tcW w:w="8476" w:type="dxa"/>
            <w:gridSpan w:val="26"/>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w:t>
            </w:r>
            <w:r>
              <w:rPr>
                <w:rFonts w:hint="eastAsia" w:cs="宋体"/>
                <w:color w:val="000000"/>
                <w:szCs w:val="21"/>
              </w:rPr>
              <w:t>普通家庭、</w:t>
            </w:r>
            <w:r>
              <w:rPr>
                <w:rFonts w:hint="eastAsia" w:ascii="宋体" w:hAnsi="宋体" w:cs="宋体"/>
                <w:color w:val="000000"/>
                <w:szCs w:val="21"/>
              </w:rPr>
              <w:t>□多孩家庭、</w:t>
            </w:r>
          </w:p>
          <w:p>
            <w:pPr>
              <w:rPr>
                <w:color w:val="000000"/>
                <w:szCs w:val="21"/>
              </w:rPr>
            </w:pPr>
            <w:r>
              <w:rPr>
                <w:rFonts w:hint="eastAsia" w:ascii="宋体" w:hAnsi="宋体" w:cs="宋体"/>
                <w:color w:val="000000"/>
                <w:szCs w:val="21"/>
              </w:rPr>
              <w:t>□烈士、因公牺牲人员家庭、□公安英模或伤残警察家庭、□现役军人家庭、□持有“英才卡”高层次人才家庭、□建档立卡贫困户家庭、□残疾人家庭、□享受城市低保家庭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33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s="宋体"/>
                <w:color w:val="000000"/>
                <w:sz w:val="24"/>
              </w:rPr>
              <w:t>户籍</w:t>
            </w:r>
          </w:p>
          <w:p>
            <w:pPr>
              <w:jc w:val="center"/>
              <w:rPr>
                <w:color w:val="000000"/>
                <w:sz w:val="24"/>
              </w:rPr>
            </w:pPr>
            <w:r>
              <w:rPr>
                <w:rFonts w:hint="eastAsia" w:cs="宋体"/>
                <w:color w:val="000000"/>
                <w:sz w:val="24"/>
              </w:rPr>
              <w:t>情况</w:t>
            </w:r>
          </w:p>
        </w:tc>
        <w:tc>
          <w:tcPr>
            <w:tcW w:w="113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父母户口所在地</w:t>
            </w:r>
          </w:p>
        </w:tc>
        <w:tc>
          <w:tcPr>
            <w:tcW w:w="7342" w:type="dxa"/>
            <w:gridSpan w:val="22"/>
            <w:tcBorders>
              <w:top w:val="single" w:color="auto" w:sz="4" w:space="0"/>
              <w:left w:val="single" w:color="auto" w:sz="4" w:space="0"/>
              <w:bottom w:val="single" w:color="auto" w:sz="4" w:space="0"/>
              <w:right w:val="single" w:color="auto" w:sz="4" w:space="0"/>
            </w:tcBorders>
            <w:vAlign w:val="bottom"/>
          </w:tcPr>
          <w:p>
            <w:pPr>
              <w:jc w:val="righ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133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s="宋体"/>
                <w:color w:val="000000"/>
                <w:szCs w:val="21"/>
              </w:rPr>
              <w:t>学生户口所在地</w:t>
            </w:r>
          </w:p>
        </w:tc>
        <w:tc>
          <w:tcPr>
            <w:tcW w:w="7342" w:type="dxa"/>
            <w:gridSpan w:val="22"/>
            <w:tcBorders>
              <w:top w:val="single" w:color="auto" w:sz="4" w:space="0"/>
              <w:left w:val="single" w:color="auto" w:sz="4" w:space="0"/>
              <w:bottom w:val="single" w:color="auto" w:sz="4" w:space="0"/>
              <w:right w:val="single" w:color="auto" w:sz="4" w:space="0"/>
            </w:tcBorders>
            <w:vAlign w:val="bottom"/>
          </w:tcPr>
          <w:p>
            <w:pPr>
              <w:jc w:val="righ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476"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s="宋体"/>
                <w:color w:val="000000"/>
                <w:sz w:val="24"/>
              </w:rPr>
            </w:pPr>
            <w:r>
              <w:rPr>
                <w:rFonts w:hint="eastAsia" w:cs="宋体"/>
                <w:color w:val="000000"/>
                <w:sz w:val="24"/>
              </w:rPr>
              <w:t>父母家庭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sz w:val="24"/>
              </w:rPr>
            </w:pPr>
            <w:r>
              <w:rPr>
                <w:rFonts w:hint="eastAsia" w:cs="宋体"/>
                <w:color w:val="000000"/>
                <w:sz w:val="24"/>
              </w:rPr>
              <w:t>地址（房产登记地址）</w:t>
            </w:r>
          </w:p>
        </w:tc>
        <w:tc>
          <w:tcPr>
            <w:tcW w:w="8334" w:type="dxa"/>
            <w:gridSpan w:val="25"/>
            <w:tcBorders>
              <w:top w:val="single" w:color="auto" w:sz="4" w:space="0"/>
              <w:left w:val="single" w:color="auto" w:sz="4" w:space="0"/>
              <w:bottom w:val="nil"/>
              <w:right w:val="single" w:color="auto" w:sz="4" w:space="0"/>
            </w:tcBorders>
            <w:vAlign w:val="top"/>
          </w:tcPr>
          <w:p>
            <w:pPr>
              <w:rPr>
                <w:color w:val="00000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1476" w:type="dxa"/>
            <w:gridSpan w:val="3"/>
            <w:vMerge w:val="continue"/>
            <w:tcBorders>
              <w:top w:val="nil"/>
              <w:left w:val="single" w:color="auto" w:sz="4" w:space="0"/>
              <w:bottom w:val="single" w:color="auto" w:sz="4" w:space="0"/>
              <w:right w:val="single" w:color="auto" w:sz="4" w:space="0"/>
            </w:tcBorders>
            <w:vAlign w:val="center"/>
          </w:tcPr>
          <w:p>
            <w:pPr>
              <w:jc w:val="center"/>
              <w:rPr>
                <w:rFonts w:hint="eastAsia" w:cs="宋体"/>
                <w:color w:val="000000"/>
                <w:sz w:val="24"/>
              </w:rPr>
            </w:pPr>
          </w:p>
        </w:tc>
        <w:tc>
          <w:tcPr>
            <w:tcW w:w="8334" w:type="dxa"/>
            <w:gridSpan w:val="25"/>
            <w:tcBorders>
              <w:top w:val="nil"/>
              <w:left w:val="single" w:color="auto" w:sz="4" w:space="0"/>
              <w:bottom w:val="single" w:color="auto" w:sz="4" w:space="0"/>
              <w:right w:val="single" w:color="auto" w:sz="4" w:space="0"/>
            </w:tcBorders>
            <w:vAlign w:val="bottom"/>
          </w:tcPr>
          <w:p>
            <w:pPr>
              <w:jc w:val="right"/>
              <w:rPr>
                <w:rFonts w:hint="eastAsia"/>
                <w:color w:val="000000"/>
                <w:sz w:val="13"/>
                <w:szCs w:val="13"/>
              </w:rPr>
            </w:pPr>
            <w:r>
              <w:rPr>
                <w:rFonts w:hint="eastAsia"/>
                <w:color w:val="000000"/>
                <w:sz w:val="13"/>
                <w:szCs w:val="13"/>
              </w:rPr>
              <w:t>请如实、详细填写家庭住址，如××城区××路××巷（里）××号××小区××栋××单元××层××号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jc w:val="center"/>
        </w:trPr>
        <w:tc>
          <w:tcPr>
            <w:tcW w:w="1476" w:type="dxa"/>
            <w:gridSpan w:val="3"/>
            <w:vMerge w:val="restart"/>
            <w:tcBorders>
              <w:top w:val="single" w:color="auto" w:sz="4" w:space="0"/>
              <w:left w:val="single" w:color="auto" w:sz="4" w:space="0"/>
              <w:right w:val="single" w:color="auto" w:sz="4" w:space="0"/>
            </w:tcBorders>
            <w:vAlign w:val="center"/>
          </w:tcPr>
          <w:p>
            <w:pPr>
              <w:jc w:val="center"/>
              <w:rPr>
                <w:rFonts w:hint="eastAsia"/>
                <w:color w:val="000000"/>
                <w:sz w:val="24"/>
              </w:rPr>
            </w:pPr>
            <w:r>
              <w:rPr>
                <w:rFonts w:hint="eastAsia"/>
                <w:color w:val="000000"/>
                <w:sz w:val="24"/>
              </w:rPr>
              <w:t>有房户情况</w:t>
            </w:r>
            <w:r>
              <w:rPr>
                <w:rFonts w:hint="eastAsia" w:cs="宋体"/>
                <w:color w:val="000000"/>
                <w:sz w:val="18"/>
                <w:szCs w:val="18"/>
              </w:rPr>
              <w:t>（单选）</w:t>
            </w:r>
          </w:p>
        </w:tc>
        <w:tc>
          <w:tcPr>
            <w:tcW w:w="4335" w:type="dxa"/>
            <w:gridSpan w:val="15"/>
            <w:tcBorders>
              <w:top w:val="single" w:color="auto" w:sz="4" w:space="0"/>
              <w:left w:val="single" w:color="auto" w:sz="4" w:space="0"/>
              <w:bottom w:val="single" w:color="auto" w:sz="4" w:space="0"/>
              <w:right w:val="single" w:color="auto" w:sz="4" w:space="0"/>
            </w:tcBorders>
            <w:vAlign w:val="center"/>
          </w:tcPr>
          <w:p>
            <w:pPr>
              <w:wordWrap w:val="0"/>
              <w:spacing w:line="300" w:lineRule="exact"/>
              <w:rPr>
                <w:rFonts w:hint="eastAsia" w:cs="宋体"/>
                <w:color w:val="000000"/>
                <w:szCs w:val="21"/>
              </w:rPr>
            </w:pPr>
            <w:r>
              <w:rPr>
                <w:rFonts w:hint="eastAsia" w:ascii="宋体" w:hAnsi="宋体" w:cs="宋体"/>
                <w:color w:val="000000"/>
                <w:szCs w:val="21"/>
              </w:rPr>
              <w:t>□独立产权</w:t>
            </w:r>
            <w:r>
              <w:rPr>
                <w:rFonts w:hint="eastAsia" w:cs="宋体"/>
                <w:color w:val="000000"/>
                <w:szCs w:val="21"/>
              </w:rPr>
              <w:t xml:space="preserve">  </w:t>
            </w:r>
          </w:p>
          <w:p>
            <w:pPr>
              <w:spacing w:line="300" w:lineRule="exact"/>
              <w:rPr>
                <w:rFonts w:hint="eastAsia" w:ascii="宋体" w:hAnsi="宋体" w:cs="宋体"/>
                <w:color w:val="000000"/>
                <w:szCs w:val="21"/>
              </w:rPr>
            </w:pPr>
            <w:r>
              <w:rPr>
                <w:rFonts w:hint="eastAsia" w:ascii="宋体" w:hAnsi="宋体" w:cs="宋体"/>
                <w:color w:val="000000"/>
                <w:szCs w:val="21"/>
              </w:rPr>
              <w:t>□非独立产权（所占份额为_____%）</w:t>
            </w:r>
          </w:p>
        </w:tc>
        <w:tc>
          <w:tcPr>
            <w:tcW w:w="1051"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4"/>
              </w:rPr>
            </w:pPr>
            <w:r>
              <w:rPr>
                <w:rFonts w:hint="eastAsia"/>
                <w:color w:val="000000"/>
                <w:sz w:val="24"/>
              </w:rPr>
              <w:t>无房户情况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color w:val="000000"/>
                <w:szCs w:val="21"/>
              </w:rPr>
            </w:pPr>
            <w:r>
              <w:rPr>
                <w:rFonts w:hint="eastAsia" w:cs="宋体"/>
                <w:color w:val="000000"/>
                <w:sz w:val="18"/>
                <w:szCs w:val="18"/>
              </w:rPr>
              <w:t>（单选）</w:t>
            </w:r>
          </w:p>
        </w:tc>
        <w:tc>
          <w:tcPr>
            <w:tcW w:w="2948" w:type="dxa"/>
            <w:gridSpan w:val="7"/>
            <w:vMerge w:val="restart"/>
            <w:tcBorders>
              <w:top w:val="single" w:color="auto" w:sz="4" w:space="0"/>
              <w:left w:val="single" w:color="auto" w:sz="4" w:space="0"/>
              <w:right w:val="single" w:color="auto" w:sz="4" w:space="0"/>
            </w:tcBorders>
            <w:vAlign w:val="center"/>
          </w:tcPr>
          <w:p>
            <w:pPr>
              <w:spacing w:line="300" w:lineRule="exact"/>
              <w:rPr>
                <w:rFonts w:hint="eastAsia" w:cs="宋体"/>
                <w:color w:val="000000"/>
                <w:szCs w:val="21"/>
              </w:rPr>
            </w:pPr>
            <w:r>
              <w:rPr>
                <w:rFonts w:hint="eastAsia" w:ascii="宋体" w:hAnsi="宋体" w:cs="宋体"/>
                <w:color w:val="000000"/>
                <w:szCs w:val="21"/>
              </w:rPr>
              <w:t>□三代同堂</w:t>
            </w:r>
            <w:r>
              <w:rPr>
                <w:rFonts w:hint="eastAsia" w:cs="宋体"/>
                <w:color w:val="000000"/>
                <w:szCs w:val="21"/>
              </w:rPr>
              <w:t xml:space="preserve">     </w:t>
            </w:r>
          </w:p>
          <w:p>
            <w:pPr>
              <w:spacing w:line="300" w:lineRule="exact"/>
              <w:rPr>
                <w:rFonts w:hint="eastAsia" w:ascii="宋体" w:hAnsi="宋体" w:cs="宋体"/>
                <w:color w:val="000000"/>
                <w:szCs w:val="21"/>
              </w:rPr>
            </w:pPr>
            <w:r>
              <w:rPr>
                <w:rFonts w:hint="eastAsia" w:ascii="宋体" w:hAnsi="宋体" w:cs="宋体"/>
                <w:color w:val="000000"/>
                <w:szCs w:val="21"/>
              </w:rPr>
              <w:t>□租住政府保障性住房</w:t>
            </w:r>
          </w:p>
          <w:p>
            <w:pPr>
              <w:spacing w:line="300" w:lineRule="exact"/>
              <w:rPr>
                <w:rFonts w:hint="eastAsia" w:ascii="宋体" w:hAnsi="宋体" w:cs="宋体"/>
                <w:color w:val="000000"/>
                <w:szCs w:val="21"/>
              </w:rPr>
            </w:pPr>
            <w:r>
              <w:rPr>
                <w:rFonts w:hint="eastAsia" w:ascii="宋体" w:hAnsi="宋体" w:cs="宋体"/>
                <w:color w:val="000000"/>
                <w:szCs w:val="21"/>
              </w:rPr>
              <w:t>□一般租房（租个人产权住房）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1476" w:type="dxa"/>
            <w:gridSpan w:val="3"/>
            <w:vMerge w:val="continue"/>
            <w:tcBorders>
              <w:left w:val="single" w:color="auto" w:sz="4" w:space="0"/>
              <w:right w:val="single" w:color="auto" w:sz="4" w:space="0"/>
            </w:tcBorders>
            <w:vAlign w:val="center"/>
          </w:tcPr>
          <w:p>
            <w:pPr>
              <w:jc w:val="center"/>
              <w:rPr>
                <w:rFonts w:hint="eastAsia"/>
                <w:color w:val="000000"/>
                <w:sz w:val="24"/>
              </w:rPr>
            </w:pPr>
          </w:p>
        </w:tc>
        <w:tc>
          <w:tcPr>
            <w:tcW w:w="1139" w:type="dxa"/>
            <w:gridSpan w:val="4"/>
            <w:tcBorders>
              <w:top w:val="single" w:color="auto" w:sz="4" w:space="0"/>
              <w:left w:val="single" w:color="auto" w:sz="4" w:space="0"/>
              <w:bottom w:val="single" w:color="auto" w:sz="4" w:space="0"/>
              <w:right w:val="nil"/>
            </w:tcBorders>
            <w:vAlign w:val="center"/>
          </w:tcPr>
          <w:p>
            <w:pPr>
              <w:wordWrap w:val="0"/>
              <w:spacing w:line="300" w:lineRule="exact"/>
              <w:rPr>
                <w:rFonts w:hint="eastAsia" w:ascii="宋体" w:hAnsi="宋体" w:cs="宋体"/>
                <w:color w:val="000000"/>
                <w:szCs w:val="21"/>
              </w:rPr>
            </w:pPr>
            <w:r>
              <w:rPr>
                <w:rFonts w:hint="eastAsia" w:ascii="宋体" w:hAnsi="宋体" w:cs="宋体"/>
                <w:color w:val="000000"/>
                <w:szCs w:val="21"/>
              </w:rPr>
              <w:t>是否家庭唯一房产</w:t>
            </w:r>
          </w:p>
        </w:tc>
        <w:tc>
          <w:tcPr>
            <w:tcW w:w="703" w:type="dxa"/>
            <w:gridSpan w:val="3"/>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□是</w:t>
            </w:r>
          </w:p>
          <w:p>
            <w:pPr>
              <w:wordWrap w:val="0"/>
              <w:spacing w:line="300" w:lineRule="exact"/>
              <w:rPr>
                <w:rFonts w:hint="eastAsia" w:ascii="宋体" w:hAnsi="宋体" w:cs="宋体"/>
                <w:color w:val="000000"/>
                <w:szCs w:val="21"/>
              </w:rPr>
            </w:pPr>
            <w:r>
              <w:rPr>
                <w:rFonts w:hint="eastAsia" w:ascii="宋体" w:hAnsi="宋体" w:cs="宋体"/>
                <w:color w:val="000000"/>
                <w:szCs w:val="21"/>
              </w:rPr>
              <w:t>□否</w:t>
            </w:r>
          </w:p>
        </w:tc>
        <w:tc>
          <w:tcPr>
            <w:tcW w:w="1701" w:type="dxa"/>
            <w:gridSpan w:val="7"/>
            <w:tcBorders>
              <w:top w:val="single" w:color="auto" w:sz="4" w:space="0"/>
              <w:left w:val="single" w:color="auto" w:sz="4" w:space="0"/>
              <w:bottom w:val="single" w:color="auto" w:sz="4" w:space="0"/>
              <w:right w:val="nil"/>
            </w:tcBorders>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房产地址与学生</w:t>
            </w:r>
          </w:p>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户籍地址是否一致</w:t>
            </w:r>
          </w:p>
        </w:tc>
        <w:tc>
          <w:tcPr>
            <w:tcW w:w="792"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□是</w:t>
            </w:r>
          </w:p>
          <w:p>
            <w:pPr>
              <w:wordWrap w:val="0"/>
              <w:spacing w:line="300" w:lineRule="exact"/>
              <w:rPr>
                <w:rFonts w:hint="eastAsia" w:ascii="宋体" w:hAnsi="宋体" w:cs="宋体"/>
                <w:color w:val="000000"/>
                <w:szCs w:val="21"/>
              </w:rPr>
            </w:pPr>
            <w:r>
              <w:rPr>
                <w:rFonts w:hint="eastAsia" w:ascii="宋体" w:hAnsi="宋体" w:cs="宋体"/>
                <w:color w:val="000000"/>
                <w:szCs w:val="21"/>
              </w:rPr>
              <w:t>□否</w:t>
            </w:r>
          </w:p>
        </w:tc>
        <w:tc>
          <w:tcPr>
            <w:tcW w:w="1051" w:type="dxa"/>
            <w:gridSpan w:val="3"/>
            <w:vMerge w:val="continue"/>
            <w:tcBorders>
              <w:left w:val="single" w:color="auto" w:sz="4" w:space="0"/>
              <w:bottom w:val="single" w:color="auto" w:sz="4" w:space="0"/>
              <w:right w:val="single" w:color="auto" w:sz="4" w:space="0"/>
            </w:tcBorders>
            <w:vAlign w:val="center"/>
          </w:tcPr>
          <w:p>
            <w:pPr>
              <w:jc w:val="center"/>
              <w:rPr>
                <w:rFonts w:hint="eastAsia"/>
                <w:color w:val="000000"/>
                <w:sz w:val="24"/>
              </w:rPr>
            </w:pPr>
          </w:p>
        </w:tc>
        <w:tc>
          <w:tcPr>
            <w:tcW w:w="2948" w:type="dxa"/>
            <w:gridSpan w:val="7"/>
            <w:vMerge w:val="continue"/>
            <w:tcBorders>
              <w:left w:val="single" w:color="auto" w:sz="4" w:space="0"/>
              <w:bottom w:val="single" w:color="auto" w:sz="4" w:space="0"/>
              <w:right w:val="single" w:color="auto" w:sz="4" w:space="0"/>
            </w:tcBorders>
            <w:vAlign w:val="center"/>
          </w:tcPr>
          <w:p>
            <w:pPr>
              <w:spacing w:line="30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3177" w:type="dxa"/>
            <w:gridSpan w:val="9"/>
            <w:vMerge w:val="restart"/>
            <w:tcBorders>
              <w:top w:val="single" w:color="auto" w:sz="4" w:space="0"/>
              <w:left w:val="single" w:color="auto" w:sz="4" w:space="0"/>
              <w:right w:val="single" w:color="auto" w:sz="4" w:space="0"/>
            </w:tcBorders>
            <w:vAlign w:val="center"/>
          </w:tcPr>
          <w:p>
            <w:pPr>
              <w:jc w:val="center"/>
              <w:rPr>
                <w:rFonts w:hint="eastAsia"/>
                <w:color w:val="000000"/>
                <w:sz w:val="24"/>
              </w:rPr>
            </w:pPr>
            <w:r>
              <w:rPr>
                <w:rFonts w:hint="eastAsia"/>
                <w:color w:val="000000"/>
                <w:sz w:val="24"/>
              </w:rPr>
              <w:t>房产登记信息</w:t>
            </w:r>
            <w:r>
              <w:rPr>
                <w:rFonts w:hint="eastAsia" w:cs="宋体"/>
                <w:color w:val="000000"/>
                <w:sz w:val="18"/>
                <w:szCs w:val="18"/>
              </w:rPr>
              <w:t>（仅有房户按照不动产权证、房产证或购房合同填写）</w:t>
            </w:r>
          </w:p>
        </w:tc>
        <w:tc>
          <w:tcPr>
            <w:tcW w:w="85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Cs w:val="21"/>
              </w:rPr>
            </w:pPr>
            <w:r>
              <w:rPr>
                <w:rFonts w:hint="eastAsia" w:ascii="宋体" w:hAnsi="宋体" w:cs="宋体"/>
                <w:color w:val="000000"/>
                <w:szCs w:val="21"/>
              </w:rPr>
              <w:t>证</w:t>
            </w:r>
            <w:r>
              <w:rPr>
                <w:rFonts w:hint="eastAsia" w:cs="宋体"/>
                <w:color w:val="000000"/>
                <w:szCs w:val="21"/>
              </w:rPr>
              <w:t>号</w:t>
            </w:r>
          </w:p>
        </w:tc>
        <w:tc>
          <w:tcPr>
            <w:tcW w:w="3119" w:type="dxa"/>
            <w:gridSpan w:val="8"/>
            <w:tcBorders>
              <w:top w:val="single" w:color="auto" w:sz="4" w:space="0"/>
              <w:left w:val="single" w:color="auto" w:sz="4" w:space="0"/>
              <w:bottom w:val="single" w:color="auto" w:sz="4" w:space="0"/>
              <w:right w:val="single" w:color="auto" w:sz="4" w:space="0"/>
            </w:tcBorders>
            <w:vAlign w:val="center"/>
          </w:tcPr>
          <w:p>
            <w:pPr>
              <w:rPr>
                <w:rFonts w:hint="eastAsia"/>
                <w:color w:val="000000"/>
                <w:szCs w:val="21"/>
              </w:rPr>
            </w:pPr>
          </w:p>
          <w:p>
            <w:pPr>
              <w:jc w:val="right"/>
              <w:rPr>
                <w:rFonts w:hint="eastAsia"/>
                <w:color w:val="000000"/>
                <w:szCs w:val="21"/>
              </w:rPr>
            </w:pPr>
            <w:r>
              <w:rPr>
                <w:rFonts w:hint="eastAsia"/>
                <w:color w:val="000000"/>
                <w:sz w:val="13"/>
                <w:szCs w:val="13"/>
              </w:rPr>
              <w:t>如桂（××××）南宁市不动产权证第××号</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cs="宋体"/>
                <w:color w:val="000000"/>
                <w:szCs w:val="21"/>
              </w:rPr>
            </w:pPr>
            <w:r>
              <w:rPr>
                <w:rFonts w:hint="eastAsia" w:cs="宋体"/>
                <w:color w:val="000000"/>
                <w:szCs w:val="21"/>
              </w:rPr>
              <w:t>登记时间</w:t>
            </w:r>
          </w:p>
        </w:tc>
        <w:tc>
          <w:tcPr>
            <w:tcW w:w="1956" w:type="dxa"/>
            <w:gridSpan w:val="4"/>
            <w:tcBorders>
              <w:top w:val="single" w:color="auto" w:sz="4" w:space="0"/>
              <w:left w:val="single" w:color="auto" w:sz="4" w:space="0"/>
              <w:bottom w:val="single" w:color="auto" w:sz="4" w:space="0"/>
              <w:right w:val="single" w:color="auto" w:sz="4" w:space="0"/>
            </w:tcBorders>
            <w:vAlign w:val="center"/>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3177" w:type="dxa"/>
            <w:gridSpan w:val="9"/>
            <w:vMerge w:val="continue"/>
            <w:tcBorders>
              <w:top w:val="single" w:color="auto" w:sz="4" w:space="0"/>
              <w:left w:val="single" w:color="auto" w:sz="4" w:space="0"/>
              <w:right w:val="single" w:color="auto" w:sz="4" w:space="0"/>
            </w:tcBorders>
            <w:vAlign w:val="center"/>
          </w:tcPr>
          <w:p>
            <w:pPr>
              <w:jc w:val="center"/>
              <w:rPr>
                <w:rFonts w:hint="eastAsia"/>
                <w:color w:val="000000"/>
                <w:sz w:val="24"/>
              </w:rPr>
            </w:pPr>
          </w:p>
        </w:tc>
        <w:tc>
          <w:tcPr>
            <w:tcW w:w="85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cs="宋体"/>
                <w:color w:val="000000"/>
                <w:szCs w:val="21"/>
              </w:rPr>
              <w:t>房屋所有权人</w:t>
            </w:r>
          </w:p>
        </w:tc>
        <w:tc>
          <w:tcPr>
            <w:tcW w:w="3119" w:type="dxa"/>
            <w:gridSpan w:val="8"/>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cs="宋体"/>
                <w:color w:val="000000"/>
                <w:szCs w:val="21"/>
              </w:rPr>
            </w:pPr>
            <w:r>
              <w:rPr>
                <w:rFonts w:hint="eastAsia" w:cs="宋体"/>
                <w:color w:val="000000"/>
                <w:szCs w:val="21"/>
              </w:rPr>
              <w:t>规划用途</w:t>
            </w:r>
          </w:p>
        </w:tc>
        <w:tc>
          <w:tcPr>
            <w:tcW w:w="1956" w:type="dxa"/>
            <w:gridSpan w:val="4"/>
            <w:tcBorders>
              <w:top w:val="single" w:color="auto" w:sz="4" w:space="0"/>
              <w:left w:val="single" w:color="auto" w:sz="4" w:space="0"/>
              <w:bottom w:val="single" w:color="auto" w:sz="4" w:space="0"/>
              <w:right w:val="single" w:color="auto" w:sz="4" w:space="0"/>
            </w:tcBorders>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9810" w:type="dxa"/>
            <w:gridSpan w:val="28"/>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rPr>
                <w:rFonts w:hint="eastAsia" w:ascii="宋体"/>
                <w:color w:val="000000"/>
                <w:sz w:val="24"/>
              </w:rPr>
            </w:pPr>
            <w:r>
              <w:rPr>
                <w:rFonts w:hint="eastAsia" w:ascii="宋体"/>
                <w:color w:val="000000"/>
                <w:sz w:val="24"/>
              </w:rPr>
              <w:t>本人确保以上信息真实有效，并愿意承担信息填写不实所产生的一切法律责任及后果。</w:t>
            </w:r>
          </w:p>
          <w:p>
            <w:pPr>
              <w:spacing w:line="240" w:lineRule="auto"/>
              <w:ind w:firstLine="200"/>
              <w:jc w:val="center"/>
              <w:rPr>
                <w:rFonts w:ascii="宋体"/>
                <w:color w:val="000000"/>
                <w:sz w:val="18"/>
                <w:szCs w:val="18"/>
              </w:rPr>
            </w:pPr>
            <w:r>
              <w:rPr>
                <w:rFonts w:hint="eastAsia" w:ascii="宋体"/>
                <w:color w:val="000000"/>
                <w:sz w:val="24"/>
              </w:rPr>
              <w:t>家长签字：                     签字日期：</w:t>
            </w:r>
          </w:p>
        </w:tc>
      </w:tr>
    </w:tbl>
    <w:p>
      <w:pPr>
        <w:rPr>
          <w:rFonts w:hint="eastAsia" w:ascii="仿宋_GB2312" w:eastAsia="仿宋_GB2312" w:cs="仿宋_GB2312"/>
          <w:sz w:val="32"/>
          <w:szCs w:val="32"/>
        </w:rPr>
      </w:pPr>
      <w:r>
        <w:rPr>
          <w:rFonts w:hint="eastAsia" w:cs="宋体"/>
          <w:color w:val="000000"/>
        </w:rPr>
        <w:t>说明：填写此表力求文字工整，不要涂改。请家长配合学校提供相关佐证材料。</w:t>
      </w:r>
    </w:p>
    <w:p>
      <w:pPr>
        <w:spacing w:line="560" w:lineRule="exact"/>
        <w:rPr>
          <w:rFonts w:hint="eastAsia" w:ascii="仿宋_GB2312" w:eastAsia="仿宋_GB2312" w:cs="仿宋_GB2312"/>
          <w:sz w:val="32"/>
          <w:szCs w:val="32"/>
        </w:rPr>
      </w:pPr>
      <w:r>
        <w:rPr>
          <w:rFonts w:hint="eastAsia" w:ascii="仿宋_GB2312" w:eastAsia="仿宋_GB2312" w:cs="仿宋_GB2312"/>
          <w:sz w:val="32"/>
          <w:szCs w:val="32"/>
        </w:rPr>
        <w:t>附件3</w:t>
      </w:r>
    </w:p>
    <w:p>
      <w:pPr>
        <w:spacing w:line="560" w:lineRule="exact"/>
        <w:rPr>
          <w:rFonts w:hint="eastAsia" w:ascii="仿宋_GB2312" w:eastAsia="仿宋_GB2312" w:cs="仿宋_GB2312"/>
          <w:sz w:val="32"/>
          <w:szCs w:val="32"/>
        </w:rPr>
      </w:pPr>
    </w:p>
    <w:p>
      <w:pPr>
        <w:spacing w:line="560" w:lineRule="exact"/>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2022年南宁市市区义务教育阶段公办学校</w:t>
      </w:r>
    </w:p>
    <w:p>
      <w:pPr>
        <w:spacing w:line="560" w:lineRule="exact"/>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招生工作指引</w:t>
      </w:r>
    </w:p>
    <w:p>
      <w:pPr>
        <w:spacing w:line="560" w:lineRule="exact"/>
        <w:rPr>
          <w:rFonts w:ascii="仿宋_GB2312" w:hAnsi="宋体" w:eastAsia="仿宋_GB2312" w:cs="宋体"/>
          <w:bCs/>
          <w:kern w:val="0"/>
          <w:sz w:val="32"/>
          <w:szCs w:val="32"/>
        </w:rPr>
      </w:pPr>
    </w:p>
    <w:p>
      <w:pPr>
        <w:spacing w:line="560" w:lineRule="exact"/>
        <w:ind w:firstLine="627" w:firstLineChars="196"/>
        <w:rPr>
          <w:rFonts w:hint="eastAsia" w:ascii="黑体" w:hAnsi="黑体" w:eastAsia="黑体" w:cs="仿宋_GB2312"/>
          <w:sz w:val="32"/>
          <w:szCs w:val="32"/>
        </w:rPr>
      </w:pPr>
      <w:r>
        <w:rPr>
          <w:rFonts w:hint="eastAsia" w:ascii="黑体" w:hAnsi="黑体" w:eastAsia="黑体" w:cs="仿宋_GB2312"/>
          <w:sz w:val="32"/>
          <w:szCs w:val="32"/>
        </w:rPr>
        <w:t>一、本地户籍生源入学排序说明</w:t>
      </w:r>
    </w:p>
    <w:p>
      <w:pPr>
        <w:spacing w:line="560" w:lineRule="exact"/>
        <w:ind w:firstLine="627" w:firstLineChars="196"/>
        <w:rPr>
          <w:rFonts w:hint="eastAsia" w:ascii="仿宋_GB2312" w:eastAsia="仿宋_GB2312" w:cs="仿宋_GB2312"/>
          <w:kern w:val="0"/>
          <w:sz w:val="32"/>
          <w:szCs w:val="32"/>
        </w:rPr>
      </w:pPr>
      <w:r>
        <w:rPr>
          <w:rFonts w:hint="eastAsia" w:ascii="仿宋_GB2312" w:eastAsia="仿宋_GB2312" w:cs="仿宋_GB2312"/>
          <w:sz w:val="32"/>
          <w:szCs w:val="32"/>
        </w:rPr>
        <w:t>《自治区教育厅关于规范普通中小学招生入学工作的意见》（桂教规范〔2020〕2号）要求“在人口集中或学位不足区域，要统筹考虑户籍、合法住所等实际情况，合理制定义务教育入学排序规则并向社会公布”。结合我市实际情况，在人口密集、学位不足的区域或学校，</w:t>
      </w:r>
      <w:r>
        <w:rPr>
          <w:rFonts w:hint="eastAsia" w:ascii="仿宋_GB2312" w:eastAsia="仿宋_GB2312" w:cs="仿宋_GB2312"/>
          <w:kern w:val="0"/>
          <w:sz w:val="32"/>
          <w:szCs w:val="32"/>
        </w:rPr>
        <w:t>如出现本地户籍生源已超量的情况，</w:t>
      </w:r>
      <w:r>
        <w:rPr>
          <w:rFonts w:hint="eastAsia" w:ascii="仿宋_GB2312" w:eastAsia="仿宋_GB2312" w:cs="仿宋_GB2312"/>
          <w:sz w:val="32"/>
          <w:szCs w:val="32"/>
        </w:rPr>
        <w:t>各城区、开发区教育行政部门应按</w:t>
      </w:r>
      <w:r>
        <w:rPr>
          <w:rFonts w:hint="eastAsia" w:ascii="仿宋_GB2312" w:eastAsia="仿宋_GB2312" w:cs="仿宋_GB2312"/>
          <w:kern w:val="0"/>
          <w:sz w:val="32"/>
          <w:szCs w:val="32"/>
        </w:rPr>
        <w:t>照“房户一致、独立产权、实际居住”优先的原则，</w:t>
      </w:r>
      <w:r>
        <w:rPr>
          <w:rFonts w:hint="eastAsia" w:ascii="仿宋_GB2312" w:eastAsia="仿宋_GB2312"/>
          <w:sz w:val="32"/>
          <w:szCs w:val="32"/>
        </w:rPr>
        <w:t>参照下列排序方法</w:t>
      </w:r>
      <w:r>
        <w:rPr>
          <w:rFonts w:hint="eastAsia" w:ascii="仿宋_GB2312" w:eastAsia="仿宋_GB2312" w:cs="仿宋_GB2312"/>
          <w:kern w:val="0"/>
          <w:sz w:val="32"/>
          <w:szCs w:val="32"/>
        </w:rPr>
        <w:t>分批排序录取，录满为止。</w:t>
      </w:r>
    </w:p>
    <w:p>
      <w:pPr>
        <w:shd w:val="clear" w:color="auto" w:fill="FFFFFF"/>
        <w:spacing w:line="560" w:lineRule="exact"/>
        <w:ind w:firstLine="630" w:firstLineChars="196"/>
        <w:textAlignment w:val="center"/>
        <w:rPr>
          <w:rFonts w:hint="eastAsia" w:ascii="仿宋_GB2312" w:hAnsi="宋体" w:eastAsia="仿宋_GB2312" w:cs="宋体"/>
          <w:kern w:val="0"/>
          <w:sz w:val="32"/>
          <w:szCs w:val="32"/>
        </w:rPr>
      </w:pPr>
      <w:r>
        <w:rPr>
          <w:rFonts w:hint="eastAsia" w:ascii="楷体_GB2312" w:hAnsi="楷体_GB2312" w:eastAsia="楷体_GB2312" w:cs="楷体_GB2312"/>
          <w:b/>
          <w:bCs/>
          <w:kern w:val="0"/>
          <w:sz w:val="32"/>
          <w:szCs w:val="32"/>
        </w:rPr>
        <w:t>（一）房户一致、独立产权。</w:t>
      </w:r>
      <w:r>
        <w:rPr>
          <w:rFonts w:hint="eastAsia" w:ascii="仿宋_GB2312" w:hAnsi="宋体" w:eastAsia="仿宋_GB2312" w:cs="宋体"/>
          <w:kern w:val="0"/>
          <w:sz w:val="32"/>
          <w:szCs w:val="32"/>
        </w:rPr>
        <w:t>适龄儿童少年本人户籍登记地址与该合法房产坐落地址一致，适龄儿童少年本人、父母或其他法定监护人在作为入学依据的合法房产坐落地址实际居住，该合法房产为独立产权。（</w:t>
      </w:r>
      <w:r>
        <w:rPr>
          <w:rFonts w:hint="eastAsia" w:ascii="仿宋_GB2312" w:hAnsi="宋体" w:eastAsia="仿宋_GB2312" w:cs="宋体"/>
          <w:bCs/>
          <w:kern w:val="0"/>
          <w:sz w:val="32"/>
          <w:szCs w:val="32"/>
        </w:rPr>
        <w:t>独立产权</w:t>
      </w:r>
      <w:r>
        <w:rPr>
          <w:rFonts w:hint="eastAsia" w:ascii="仿宋_GB2312" w:hAnsi="宋体" w:eastAsia="仿宋_GB2312" w:cs="宋体"/>
          <w:kern w:val="0"/>
          <w:sz w:val="32"/>
          <w:szCs w:val="32"/>
        </w:rPr>
        <w:t>指房屋所有权仅归属适龄儿童少年本人、父母或其他法定监护人。下同）</w:t>
      </w:r>
    </w:p>
    <w:p>
      <w:pPr>
        <w:shd w:val="clear" w:color="auto" w:fill="FFFFFF"/>
        <w:spacing w:line="560" w:lineRule="exact"/>
        <w:ind w:firstLine="630" w:firstLineChars="196"/>
        <w:textAlignment w:val="center"/>
        <w:rPr>
          <w:rFonts w:hint="eastAsia" w:ascii="仿宋_GB2312" w:hAnsi="宋体" w:eastAsia="仿宋_GB2312" w:cs="宋体"/>
          <w:kern w:val="0"/>
          <w:sz w:val="32"/>
          <w:szCs w:val="32"/>
        </w:rPr>
      </w:pPr>
      <w:r>
        <w:rPr>
          <w:rFonts w:hint="eastAsia" w:ascii="楷体_GB2312" w:hAnsi="楷体_GB2312" w:eastAsia="楷体_GB2312" w:cs="楷体_GB2312"/>
          <w:b/>
          <w:bCs/>
          <w:kern w:val="0"/>
          <w:sz w:val="32"/>
          <w:szCs w:val="32"/>
        </w:rPr>
        <w:t>（二）房户不一致、独立产权。</w:t>
      </w:r>
      <w:r>
        <w:rPr>
          <w:rFonts w:hint="eastAsia" w:ascii="仿宋_GB2312" w:hAnsi="宋体" w:eastAsia="仿宋_GB2312" w:cs="宋体"/>
          <w:kern w:val="0"/>
          <w:sz w:val="32"/>
          <w:szCs w:val="32"/>
        </w:rPr>
        <w:t>适龄儿童少年本人户籍登记地址与该合法房产坐落地址不一致，适龄儿童少年本人、父母或其他法定监护人在作为入学依据的合法房产坐落地址实际居住，该合法房产为独立产权。</w:t>
      </w:r>
    </w:p>
    <w:p>
      <w:pPr>
        <w:shd w:val="clear" w:color="auto" w:fill="FFFFFF"/>
        <w:spacing w:line="560" w:lineRule="exact"/>
        <w:ind w:firstLine="630" w:firstLineChars="196"/>
        <w:textAlignment w:val="center"/>
        <w:rPr>
          <w:rFonts w:hint="eastAsia" w:ascii="仿宋_GB2312" w:hAnsi="宋体" w:eastAsia="仿宋_GB2312" w:cs="宋体"/>
          <w:kern w:val="0"/>
          <w:sz w:val="32"/>
          <w:szCs w:val="32"/>
        </w:rPr>
      </w:pPr>
      <w:r>
        <w:rPr>
          <w:rFonts w:hint="eastAsia" w:ascii="楷体_GB2312" w:hAnsi="楷体_GB2312" w:eastAsia="楷体_GB2312" w:cs="楷体_GB2312"/>
          <w:b/>
          <w:bCs/>
          <w:kern w:val="0"/>
          <w:sz w:val="32"/>
          <w:szCs w:val="32"/>
        </w:rPr>
        <w:t>（三）非独立产权、按份额大小排序。</w:t>
      </w:r>
      <w:r>
        <w:rPr>
          <w:rFonts w:hint="eastAsia" w:ascii="仿宋_GB2312" w:hAnsi="宋体" w:eastAsia="仿宋_GB2312" w:cs="宋体"/>
          <w:kern w:val="0"/>
          <w:sz w:val="32"/>
          <w:szCs w:val="32"/>
        </w:rPr>
        <w:t>适龄儿童少年本人、父母或其他法定监护人在作为入学依据的合法房产坐落地址实际居住，该合法房产为非独立产权。排序时，原则上按适龄儿童少年本人、父母或其他法定监护人所占房屋产权份额大小排序。在所占产权份额相同的情况下，房户一致、唯一房产优先。（</w:t>
      </w:r>
      <w:r>
        <w:rPr>
          <w:rFonts w:hint="eastAsia" w:ascii="仿宋_GB2312" w:hAnsi="宋体" w:eastAsia="仿宋_GB2312" w:cs="宋体"/>
          <w:bCs/>
          <w:kern w:val="0"/>
          <w:sz w:val="32"/>
          <w:szCs w:val="32"/>
        </w:rPr>
        <w:t>非独立产权</w:t>
      </w:r>
      <w:r>
        <w:rPr>
          <w:rFonts w:hint="eastAsia" w:ascii="仿宋_GB2312" w:hAnsi="宋体" w:eastAsia="仿宋_GB2312" w:cs="宋体"/>
          <w:kern w:val="0"/>
          <w:sz w:val="32"/>
          <w:szCs w:val="32"/>
        </w:rPr>
        <w:t>指房屋所有权除适龄儿童少年本人、父母或其他法定监护人外，还存在其他产权共有人的。下同）</w:t>
      </w:r>
    </w:p>
    <w:p>
      <w:pPr>
        <w:shd w:val="clear" w:color="auto" w:fill="FFFFFF"/>
        <w:spacing w:line="560" w:lineRule="exact"/>
        <w:ind w:firstLine="630" w:firstLineChars="196"/>
        <w:textAlignment w:val="center"/>
        <w:rPr>
          <w:rFonts w:hint="eastAsia" w:ascii="仿宋_GB2312" w:hAnsi="宋体" w:eastAsia="仿宋_GB2312" w:cs="宋体"/>
          <w:kern w:val="0"/>
          <w:sz w:val="32"/>
          <w:szCs w:val="32"/>
        </w:rPr>
      </w:pPr>
      <w:r>
        <w:rPr>
          <w:rFonts w:hint="eastAsia" w:ascii="楷体_GB2312" w:hAnsi="楷体_GB2312" w:eastAsia="楷体_GB2312" w:cs="楷体_GB2312"/>
          <w:b/>
          <w:bCs/>
          <w:kern w:val="0"/>
          <w:sz w:val="32"/>
          <w:szCs w:val="32"/>
        </w:rPr>
        <w:t>（四）有户无房（第一种情况）。</w:t>
      </w:r>
      <w:r>
        <w:rPr>
          <w:rFonts w:hint="eastAsia" w:ascii="仿宋_GB2312" w:hAnsi="宋体" w:eastAsia="仿宋_GB2312" w:cs="宋体"/>
          <w:kern w:val="0"/>
          <w:sz w:val="32"/>
          <w:szCs w:val="32"/>
        </w:rPr>
        <w:t>适龄儿童少年本人、父母或其他法定监护人在南宁市城区无房，适龄儿童少年本人、父母与祖父母（或外祖父母）为同一户籍地址，适龄儿童少年本人、父母或其他法定监护人实际一直与祖父母（或外祖父母）等共同居住，该合法房产为祖父母（或外祖父母）产权房。同等情况下，祖父母（或外祖父母）拥有独立产权的优先。</w:t>
      </w:r>
    </w:p>
    <w:p>
      <w:pPr>
        <w:shd w:val="clear" w:color="auto" w:fill="FFFFFF"/>
        <w:spacing w:line="560" w:lineRule="exact"/>
        <w:ind w:firstLine="630" w:firstLineChars="196"/>
        <w:textAlignment w:val="center"/>
        <w:rPr>
          <w:rFonts w:hint="eastAsia" w:ascii="仿宋_GB2312" w:hAnsi="宋体" w:eastAsia="仿宋_GB2312" w:cs="宋体"/>
          <w:kern w:val="0"/>
          <w:sz w:val="32"/>
          <w:szCs w:val="32"/>
        </w:rPr>
      </w:pPr>
      <w:r>
        <w:rPr>
          <w:rFonts w:hint="eastAsia" w:ascii="楷体_GB2312" w:hAnsi="楷体_GB2312" w:eastAsia="楷体_GB2312" w:cs="楷体_GB2312"/>
          <w:b/>
          <w:bCs/>
          <w:kern w:val="0"/>
          <w:sz w:val="32"/>
          <w:szCs w:val="32"/>
        </w:rPr>
        <w:t>（五）有户无房（第二种情况）。</w:t>
      </w:r>
      <w:r>
        <w:rPr>
          <w:rFonts w:hint="eastAsia" w:ascii="仿宋_GB2312" w:hAnsi="宋体" w:eastAsia="仿宋_GB2312" w:cs="宋体"/>
          <w:kern w:val="0"/>
          <w:sz w:val="32"/>
          <w:szCs w:val="32"/>
        </w:rPr>
        <w:t>适龄儿童少年本人、父母或其他法定监护人在南宁市城区无房，适龄儿童少年本人、父母或其他法定监护人实际一直租住在单位自管产权房、直管公房或政府保障性住房等，该合法房产所有权人为非个人。同等情况下，在同一地址租住时间较长的优先。</w:t>
      </w:r>
    </w:p>
    <w:p>
      <w:pPr>
        <w:shd w:val="clear" w:color="auto" w:fill="FFFFFF"/>
        <w:spacing w:line="560" w:lineRule="exact"/>
        <w:ind w:firstLine="630" w:firstLineChars="196"/>
        <w:textAlignment w:val="center"/>
        <w:rPr>
          <w:rFonts w:hint="eastAsia" w:ascii="仿宋_GB2312" w:hAnsi="宋体" w:eastAsia="仿宋_GB2312" w:cs="宋体"/>
          <w:kern w:val="0"/>
          <w:sz w:val="32"/>
          <w:szCs w:val="32"/>
        </w:rPr>
      </w:pPr>
      <w:r>
        <w:rPr>
          <w:rFonts w:hint="eastAsia" w:ascii="楷体_GB2312" w:hAnsi="楷体_GB2312" w:eastAsia="楷体_GB2312" w:cs="楷体_GB2312"/>
          <w:b/>
          <w:bCs/>
          <w:kern w:val="0"/>
          <w:sz w:val="32"/>
          <w:szCs w:val="32"/>
        </w:rPr>
        <w:t>（六）有户无房（第三种情况）。</w:t>
      </w:r>
      <w:r>
        <w:rPr>
          <w:rFonts w:hint="eastAsia" w:ascii="仿宋_GB2312" w:hAnsi="宋体" w:eastAsia="仿宋_GB2312" w:cs="宋体"/>
          <w:kern w:val="0"/>
          <w:sz w:val="32"/>
          <w:szCs w:val="32"/>
        </w:rPr>
        <w:t>适龄儿童少年本人、父母或其他法定监护人在南宁市城区无房，实际居住在租赁的合法房产。同等情况下，在同一地址租住时间较长的优先。</w:t>
      </w:r>
    </w:p>
    <w:p>
      <w:pPr>
        <w:spacing w:line="560" w:lineRule="exact"/>
        <w:ind w:firstLine="627" w:firstLineChars="196"/>
        <w:rPr>
          <w:rFonts w:hint="eastAsia" w:ascii="仿宋_GB2312" w:eastAsia="仿宋_GB2312" w:cs="仿宋_GB2312"/>
          <w:kern w:val="0"/>
          <w:sz w:val="32"/>
          <w:szCs w:val="32"/>
        </w:rPr>
      </w:pPr>
      <w:r>
        <w:rPr>
          <w:rFonts w:hint="eastAsia" w:ascii="仿宋_GB2312" w:eastAsia="仿宋_GB2312" w:cs="仿宋_GB2312"/>
          <w:sz w:val="32"/>
          <w:szCs w:val="32"/>
        </w:rPr>
        <w:t>生源排序调配工作由各城区、开发区教育行政部门组织开展，各招生学校具体负责实施。在学位特别紧张的学校，</w:t>
      </w:r>
      <w:r>
        <w:rPr>
          <w:rFonts w:hint="eastAsia" w:ascii="仿宋_GB2312" w:hAnsi="Arial" w:eastAsia="仿宋_GB2312" w:cs="Arial"/>
          <w:kern w:val="0"/>
          <w:sz w:val="32"/>
          <w:szCs w:val="32"/>
        </w:rPr>
        <w:t>各级教育行政部门和各有关学校还要综合考虑适龄儿童少年本人、父母或其他法定监护人户籍迁入时间先后、实际居住时长、是否是家庭唯一住房、是否家庭直系亲属、非独立产权房个人份额所占比例、购房（或租房）时间长短等因素进一步细化入学排序办法，</w:t>
      </w:r>
      <w:r>
        <w:rPr>
          <w:rFonts w:hint="eastAsia" w:ascii="仿宋_GB2312" w:eastAsia="仿宋_GB2312" w:cs="仿宋_GB2312"/>
          <w:kern w:val="0"/>
          <w:sz w:val="32"/>
          <w:szCs w:val="32"/>
        </w:rPr>
        <w:t>超量的生源在区域内按相对就近原则统筹安排。</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二、申请由政府安排入学进城务工人员随迁子女所需材料说明</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申请由政府安排入学的进城务工人员随迁子女，其父母须持有《广西壮族自治区居住证》(以下简称居住证),且在我市市区内有合法稳定住所、已合法稳定就业。居住证、合法稳定住所材料和合法稳定就业材料的持有人(签订人)须一致，且为申请就读随迁子女的法定监护人。居住证登记居住地址应与其合法稳定住所地址一致。居住证领取时间、连续居住时间和连续就业时间满1年及以上的(截止日期原则上按随迁子女申请入学当年8月31日止计，下同)进城务工人员，其随迁子女在申请由政府安排入学时优先排序。</w:t>
      </w:r>
    </w:p>
    <w:p>
      <w:pPr>
        <w:spacing w:line="560" w:lineRule="exact"/>
        <w:ind w:firstLine="643" w:firstLineChars="200"/>
        <w:rPr>
          <w:rFonts w:hint="eastAsia" w:ascii="仿宋_GB2312" w:eastAsia="仿宋_GB2312" w:cs="仿宋_GB2312"/>
          <w:sz w:val="32"/>
          <w:szCs w:val="32"/>
        </w:rPr>
      </w:pPr>
      <w:r>
        <w:rPr>
          <w:rFonts w:hint="eastAsia" w:ascii="楷体_GB2312" w:hAnsi="楷体_GB2312" w:eastAsia="楷体_GB2312" w:cs="楷体_GB2312"/>
          <w:b/>
          <w:bCs/>
          <w:kern w:val="0"/>
          <w:sz w:val="32"/>
          <w:szCs w:val="32"/>
        </w:rPr>
        <w:t>（一）居住证。</w:t>
      </w:r>
      <w:r>
        <w:rPr>
          <w:rFonts w:hint="eastAsia" w:ascii="仿宋_GB2312" w:eastAsia="仿宋_GB2312" w:cs="仿宋_GB2312"/>
          <w:sz w:val="32"/>
          <w:szCs w:val="32"/>
        </w:rPr>
        <w:t>根据《居住证暂行条例》和《广西壮族自治区流动人口服务管理办法》规定，流动人口在流入地首次领取居住证后须按期进行年度签注。居住证每年签注1次。居住证持有人在居住地连续居住的，应当在居住每满1年之日前1个月内，到居住地公安派出所或者受公安机关委托的社区服务机构办理签注手续。逾期未办理签注手续的，居住证使用功能中止；补办签注手续的，居住证的使用功能恢复，居住证持有人在居住地的居住年限自补办签注手续之日起连续计算。居住证具备使用功能且领取时间满1年及以上的，可作为优先排序的依据。</w:t>
      </w:r>
    </w:p>
    <w:p>
      <w:pPr>
        <w:spacing w:line="560" w:lineRule="exact"/>
        <w:ind w:firstLine="643" w:firstLineChars="200"/>
        <w:rPr>
          <w:rFonts w:hint="eastAsia" w:ascii="仿宋_GB2312" w:eastAsia="仿宋_GB2312" w:cs="仿宋_GB2312"/>
          <w:sz w:val="32"/>
          <w:szCs w:val="32"/>
        </w:rPr>
      </w:pPr>
      <w:r>
        <w:rPr>
          <w:rFonts w:hint="eastAsia" w:ascii="楷体_GB2312" w:hAnsi="楷体_GB2312" w:eastAsia="楷体_GB2312" w:cs="楷体_GB2312"/>
          <w:b/>
          <w:bCs/>
          <w:kern w:val="0"/>
          <w:sz w:val="32"/>
          <w:szCs w:val="32"/>
        </w:rPr>
        <w:t>（二）合法稳定住所材料。</w:t>
      </w:r>
      <w:r>
        <w:rPr>
          <w:rFonts w:hint="eastAsia" w:ascii="仿宋_GB2312" w:eastAsia="仿宋_GB2312" w:cs="仿宋_GB2312"/>
          <w:sz w:val="32"/>
          <w:szCs w:val="32"/>
        </w:rPr>
        <w:t>合法稳定住所包括：合法购买的商品住房、市场运作房、单位住房；具有合法手续（拥有房屋权属证、国有土地使用证、集体土地使用证等材料之一）的自建房；受赠、继承的产权房；依法购买或租住的各类保障性住房、政策性住房和公有住房；取得《房屋租赁登记备案证明》的租赁住房。报名时应提供的材料包括《房屋所有权证》《不动产权证书》、购房合同（如有购房发票和完税凭证也请同时提供，可作为优先排序的依据）、房屋租赁合同（如取得《房屋租赁登记备案证明》的也请同时提供，可作为优先排序的依据）等(满足其中任意一项即可)。住所证明应在有效期内，如签发(订)时间满1年及以上的，可作为优先排序的依据。</w:t>
      </w:r>
    </w:p>
    <w:p>
      <w:pPr>
        <w:spacing w:line="560" w:lineRule="exact"/>
        <w:ind w:firstLine="643" w:firstLineChars="200"/>
        <w:rPr>
          <w:rFonts w:hint="eastAsia" w:ascii="仿宋_GB2312" w:eastAsia="仿宋_GB2312" w:cs="仿宋_GB2312"/>
          <w:sz w:val="32"/>
          <w:szCs w:val="32"/>
        </w:rPr>
      </w:pPr>
      <w:r>
        <w:rPr>
          <w:rFonts w:hint="eastAsia" w:ascii="楷体_GB2312" w:hAnsi="楷体_GB2312" w:eastAsia="楷体_GB2312" w:cs="楷体_GB2312"/>
          <w:b/>
          <w:bCs/>
          <w:kern w:val="0"/>
          <w:sz w:val="32"/>
          <w:szCs w:val="32"/>
        </w:rPr>
        <w:t>（三）合法稳定就业材料。</w:t>
      </w:r>
      <w:r>
        <w:rPr>
          <w:rFonts w:hint="eastAsia" w:ascii="仿宋_GB2312" w:eastAsia="仿宋_GB2312" w:cs="仿宋_GB2312"/>
          <w:sz w:val="32"/>
          <w:szCs w:val="32"/>
        </w:rPr>
        <w:t>合法稳定就业人员包括：行政机关、社会团体、企事业单位录用的公务员和工作人员；依法办理工商营业执照的投资、经商人员；受本地用人单位聘用，与用人单位签订聘用（招用）劳动合同的人员。报名时应提供的材料包括国家规定的劳动合同、纳税凭证、营业执照等</w:t>
      </w:r>
      <w:r>
        <w:rPr>
          <w:rFonts w:ascii="仿宋_GB2312" w:eastAsia="仿宋_GB2312" w:cs="仿宋_GB2312"/>
          <w:sz w:val="32"/>
          <w:szCs w:val="32"/>
        </w:rPr>
        <w:t>3</w:t>
      </w:r>
      <w:r>
        <w:rPr>
          <w:rFonts w:hint="eastAsia" w:ascii="仿宋_GB2312" w:eastAsia="仿宋_GB2312" w:cs="仿宋_GB2312"/>
          <w:sz w:val="32"/>
          <w:szCs w:val="32"/>
        </w:rPr>
        <w:t>项材料中的任何一项。就业证明应在有效期内，如签发(订)时间满1年及以上的，可作为优先排序的依据。</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各县（市、区）、开发区教育行政部门可参考本地户籍生源入学排序，结合实际对辖区内随迁子女入学排序规则进一步细化并提前向社会公布。</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三、其他事项说明</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新生报名材料中的有效户口簿或居住证，原则上应是在学校报名截止日期之前合法持有；用于适龄儿童少年入学登记的房产地址或其他合法稳定住所地址，原则上应于入学当年秋季学期开学前具备居住条件，特殊情况可酌情放宽至当年12月31日前具备居住条件，具体时限由各学校根据学位供给情况确定。</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（二）适龄儿童少年本人、父母或其他法定监护人提供的房屋所有权证登记的用途须为住宅性质，非住宅房产不作为入学依据。</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（三）南宁市各城区乡镇户籍适龄儿童少年原则上由各城区、开发区教育行政部门就近安排在本乡镇义务教育学校就读。</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（四）因城市建设需要被拆迁的城区（不含乡镇）常住户籍住户子女需就读公办义务教育学校的，由其父母持城区、开发区拆迁部门出具的材料和拆迁后住址材料</w:t>
      </w:r>
      <w:r>
        <w:rPr>
          <w:rFonts w:ascii="仿宋_GB2312" w:eastAsia="仿宋_GB2312" w:cs="仿宋_GB2312"/>
          <w:sz w:val="32"/>
          <w:szCs w:val="32"/>
        </w:rPr>
        <w:t>(</w:t>
      </w:r>
      <w:r>
        <w:rPr>
          <w:rFonts w:hint="eastAsia" w:ascii="仿宋_GB2312" w:eastAsia="仿宋_GB2312" w:cs="仿宋_GB2312"/>
          <w:sz w:val="32"/>
          <w:szCs w:val="32"/>
        </w:rPr>
        <w:t>合法稳定住所材料</w:t>
      </w:r>
      <w:r>
        <w:rPr>
          <w:rFonts w:ascii="仿宋_GB2312" w:eastAsia="仿宋_GB2312" w:cs="仿宋_GB2312"/>
          <w:sz w:val="32"/>
          <w:szCs w:val="32"/>
        </w:rPr>
        <w:t>)</w:t>
      </w:r>
      <w:r>
        <w:rPr>
          <w:rFonts w:hint="eastAsia" w:ascii="仿宋_GB2312" w:eastAsia="仿宋_GB2312" w:cs="仿宋_GB2312"/>
          <w:sz w:val="32"/>
          <w:szCs w:val="32"/>
        </w:rPr>
        <w:t>，由属地教育行政部门根据实际情况统筹安排入学。</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各县（市、区）、开发区教育行政部门应根据本地实际情况制定具体排序规则并做好政策解释工作。</w:t>
      </w:r>
    </w:p>
    <w:p>
      <w:pPr>
        <w:spacing w:line="560" w:lineRule="exact"/>
        <w:rPr>
          <w:rFonts w:hint="eastAsia" w:ascii="仿宋_GB2312" w:eastAsia="仿宋_GB2312"/>
          <w:sz w:val="32"/>
          <w:szCs w:val="32"/>
        </w:rPr>
      </w:pPr>
      <w:r>
        <w:rPr>
          <w:rFonts w:hint="eastAsia" w:ascii="仿宋_GB2312" w:eastAsia="仿宋_GB2312"/>
          <w:sz w:val="32"/>
          <w:szCs w:val="32"/>
        </w:rPr>
        <w:br w:type="page"/>
      </w:r>
      <w:r>
        <w:rPr>
          <w:rFonts w:hint="eastAsia" w:ascii="仿宋_GB2312" w:eastAsia="仿宋_GB2312"/>
          <w:sz w:val="32"/>
          <w:szCs w:val="32"/>
        </w:rPr>
        <w:t>附件4</w:t>
      </w:r>
    </w:p>
    <w:p>
      <w:pPr>
        <w:spacing w:line="560" w:lineRule="exact"/>
        <w:ind w:firstLine="640" w:firstLineChars="200"/>
        <w:rPr>
          <w:rFonts w:hint="eastAsia" w:ascii="仿宋_GB2312" w:eastAsia="仿宋_GB2312"/>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2022年秋季学期南宁市市区民办初中一年级招生工作安排</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w:t>
      </w:r>
      <w:r>
        <w:rPr>
          <w:rFonts w:hint="eastAsia" w:ascii="仿宋_GB2312" w:eastAsia="仿宋_GB2312" w:cs="仿宋_GB2312"/>
          <w:sz w:val="32"/>
          <w:szCs w:val="32"/>
        </w:rPr>
        <w:t>《自治区教育厅关于规范普通中小学招生入学工作的意见》（桂教规范〔2020〕2号）等文件精神，</w:t>
      </w:r>
      <w:r>
        <w:rPr>
          <w:rFonts w:hint="eastAsia" w:ascii="仿宋_GB2312" w:eastAsia="仿宋_GB2312"/>
          <w:sz w:val="32"/>
          <w:szCs w:val="32"/>
        </w:rPr>
        <w:t>为规范2022年秋季学期南宁市市区民办初中</w:t>
      </w:r>
      <w:r>
        <w:rPr>
          <w:rFonts w:hint="eastAsia" w:ascii="仿宋_GB2312" w:eastAsia="仿宋_GB2312"/>
          <w:sz w:val="32"/>
          <w:szCs w:val="32"/>
          <w:highlight w:val="none"/>
        </w:rPr>
        <w:t>（含办学地点在我市建成区内、由自治区高校管理的民办初中）</w:t>
      </w:r>
      <w:r>
        <w:rPr>
          <w:rFonts w:hint="eastAsia" w:ascii="仿宋_GB2312" w:eastAsia="仿宋_GB2312"/>
          <w:sz w:val="32"/>
          <w:szCs w:val="32"/>
        </w:rPr>
        <w:t>一年级招生录取工作，特制定工作安排如下：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一、招生方式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各民办初中实行计划招生，对报名人数不超过招生计划的，直接录取全部报名学生；对报名人数超过招生计划的，实行电脑随机录取。</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二、招生学校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详见附件4.2。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正式招生开始前，招生学校名单将根据民办初中是否具备招生条件、办学行为是否规范等实际情况进行动态增减。</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三、招生范围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各城区</w:t>
      </w:r>
      <w:r>
        <w:rPr>
          <w:rFonts w:hint="eastAsia" w:eastAsia="仿宋_GB2312"/>
          <w:sz w:val="32"/>
          <w:szCs w:val="32"/>
        </w:rPr>
        <w:t>、开发区</w:t>
      </w:r>
      <w:r>
        <w:rPr>
          <w:rFonts w:hint="eastAsia" w:ascii="仿宋_GB2312" w:eastAsia="仿宋_GB2312"/>
          <w:sz w:val="32"/>
          <w:szCs w:val="32"/>
        </w:rPr>
        <w:t>（不含武鸣区、东盟经开区）和市级审批设立的民办初中，</w:t>
      </w:r>
      <w:r>
        <w:rPr>
          <w:rFonts w:hint="eastAsia" w:ascii="仿宋_GB2312" w:eastAsia="仿宋_GB2312"/>
          <w:sz w:val="32"/>
          <w:szCs w:val="32"/>
          <w:highlight w:val="none"/>
        </w:rPr>
        <w:t>以及自治区高校举办和管理的民办初中</w:t>
      </w:r>
      <w:r>
        <w:rPr>
          <w:rFonts w:hint="eastAsia" w:ascii="仿宋_GB2312" w:eastAsia="仿宋_GB2312"/>
          <w:sz w:val="32"/>
          <w:szCs w:val="32"/>
        </w:rPr>
        <w:t>仅限在兴宁区、江南区、青秀区、西乡塘区、邕宁区、良庆区、高新区、经开区范围内招生。武鸣区审批设立的民办初中，原则上在武鸣区范围内招生。在东盟经开区辖区内办学，由东盟经开区或市级审批设立的民办初中，原则上在东盟经开区及兴宁区、江南区、青秀区、西乡塘区、邕宁区、良庆区、高新区、经开区范围内招生。</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四、报名条件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符合以下条件之一的学生可自愿报名参加市区民办初中一年级招生录取：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（一）具有南宁市城区小学学籍的小学应届毕业生。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（二）具有南宁市城区常住户籍的小学应届毕业生。</w:t>
      </w:r>
    </w:p>
    <w:p>
      <w:pPr>
        <w:spacing w:line="560" w:lineRule="exact"/>
        <w:ind w:firstLine="640" w:firstLineChars="200"/>
        <w:rPr>
          <w:rFonts w:hint="eastAsia" w:ascii="仿宋_GB2312" w:eastAsia="仿宋_GB2312"/>
          <w:sz w:val="32"/>
          <w:szCs w:val="32"/>
        </w:rPr>
      </w:pPr>
      <w:r>
        <w:rPr>
          <w:rFonts w:hint="eastAsia" w:ascii="Calibri" w:hAnsi="Calibri" w:eastAsia="仿宋_GB2312"/>
          <w:sz w:val="32"/>
          <w:szCs w:val="32"/>
        </w:rPr>
        <w:t>（三）</w:t>
      </w:r>
      <w:r>
        <w:rPr>
          <w:rFonts w:hint="eastAsia" w:ascii="仿宋_GB2312" w:eastAsia="仿宋_GB2312" w:cs="仿宋_GB2312"/>
          <w:sz w:val="32"/>
          <w:szCs w:val="32"/>
        </w:rPr>
        <w:t>父母双方在南宁市城区内持有《广西壮族自治区居住证》(以下简称居住证)，</w:t>
      </w:r>
      <w:r>
        <w:rPr>
          <w:rFonts w:hint="eastAsia" w:ascii="仿宋_GB2312" w:hAnsi="仿宋_GB2312" w:eastAsia="仿宋_GB2312" w:cs="仿宋_GB2312"/>
          <w:sz w:val="32"/>
          <w:szCs w:val="32"/>
        </w:rPr>
        <w:t>已完成小学教育且</w:t>
      </w:r>
      <w:r>
        <w:rPr>
          <w:rFonts w:hint="eastAsia" w:ascii="仿宋_GB2312" w:eastAsia="仿宋_GB2312" w:cs="仿宋_GB2312"/>
          <w:sz w:val="32"/>
          <w:szCs w:val="32"/>
        </w:rPr>
        <w:t>随父母在城区内居住的进城务工人员随迁子女。</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五、报名材料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（一）以学籍信息申请报名的：南宁市城区小学学籍信息表（由就读小学在学籍系统中下载打印）。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（二）以学生户籍信息申请报名的：南宁市城区户口簿。</w:t>
      </w:r>
    </w:p>
    <w:p>
      <w:pPr>
        <w:autoSpaceDE w:val="0"/>
        <w:autoSpaceDN w:val="0"/>
        <w:adjustRightIn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（三）以随迁子女信息申请报名的：居住证、户口簿、</w:t>
      </w:r>
      <w:r>
        <w:rPr>
          <w:rFonts w:hint="eastAsia" w:ascii="仿宋_GB2312" w:eastAsia="仿宋_GB2312" w:cs="仿宋_GB2312"/>
          <w:kern w:val="0"/>
          <w:sz w:val="32"/>
          <w:szCs w:val="32"/>
        </w:rPr>
        <w:t>合法稳定住所材料</w:t>
      </w:r>
      <w:r>
        <w:rPr>
          <w:rFonts w:hint="eastAsia" w:ascii="仿宋_GB2312" w:eastAsia="仿宋_GB2312" w:cs="仿宋_GB2312"/>
          <w:sz w:val="32"/>
          <w:szCs w:val="32"/>
        </w:rPr>
        <w:t>、</w:t>
      </w:r>
      <w:r>
        <w:rPr>
          <w:rFonts w:hint="eastAsia" w:ascii="仿宋_GB2312" w:eastAsia="仿宋_GB2312" w:cs="仿宋_GB2312"/>
          <w:kern w:val="0"/>
          <w:sz w:val="32"/>
          <w:szCs w:val="32"/>
        </w:rPr>
        <w:t>合法稳定就业材料。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上述三类材料有其中任何一类即可。</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六、时间安排和报名方式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日，市区各民办初中学校报名时间</w:t>
      </w:r>
      <w:r>
        <w:rPr>
          <w:rFonts w:hint="eastAsia" w:ascii="仿宋_GB2312" w:eastAsia="仿宋_GB2312"/>
          <w:sz w:val="32"/>
          <w:szCs w:val="32"/>
        </w:rPr>
        <w:t>，具体安排如下：</w:t>
      </w:r>
    </w:p>
    <w:p>
      <w:pPr>
        <w:spacing w:line="560" w:lineRule="exact"/>
        <w:ind w:firstLine="640" w:firstLineChars="200"/>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1.具有南宁市城区小学学籍的小学应届毕业生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日，首先由学生家长自行在</w:t>
      </w:r>
      <w:r>
        <w:rPr>
          <w:rFonts w:hint="eastAsia" w:ascii="仿宋_GB2312" w:eastAsia="仿宋_GB2312"/>
          <w:sz w:val="32"/>
          <w:szCs w:val="32"/>
          <w:lang w:eastAsia="zh-CN"/>
        </w:rPr>
        <w:t>市区民办初中</w:t>
      </w:r>
      <w:r>
        <w:rPr>
          <w:rFonts w:hint="eastAsia" w:ascii="仿宋_GB2312" w:eastAsia="仿宋_GB2312"/>
          <w:sz w:val="32"/>
          <w:szCs w:val="32"/>
        </w:rPr>
        <w:t>报名系统中网上报名，之后在就读小学办理报名信息确认手续，信息确认后才算报名成功。逾期不办理信息确认手续的，报名信息无效。</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日18:00为网上报名和信息确认的截止时间。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日，市区各小学整理、上报</w:t>
      </w:r>
      <w:r>
        <w:rPr>
          <w:rFonts w:hint="eastAsia" w:ascii="仿宋_GB2312" w:eastAsia="仿宋_GB2312"/>
          <w:sz w:val="32"/>
          <w:szCs w:val="32"/>
          <w:lang w:eastAsia="zh-CN"/>
        </w:rPr>
        <w:t>报名</w:t>
      </w:r>
      <w:r>
        <w:rPr>
          <w:rFonts w:hint="eastAsia" w:ascii="仿宋_GB2312" w:eastAsia="仿宋_GB2312"/>
          <w:sz w:val="32"/>
          <w:szCs w:val="32"/>
        </w:rPr>
        <w:t>信息，</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日18:00为学校上报数据截止时间。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2.具有南宁市城区户籍、在外地就读的小学应届毕业生或其他符合条件的随迁子女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日，学生及其家长须在规定的时间内带齐相应报名材料，到拟报读的民办初中学校进行现场报名。学生及其家长到校后，首先由学校进行报名资格审核，通过后方可办理现场报名手续，</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日18:00为报名截止时间。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日，市区各民办初中学校整理、上报申请报读</w:t>
      </w:r>
      <w:r>
        <w:rPr>
          <w:rFonts w:hint="eastAsia" w:ascii="仿宋_GB2312" w:eastAsia="仿宋_GB2312"/>
          <w:sz w:val="32"/>
          <w:szCs w:val="32"/>
          <w:lang w:eastAsia="zh-CN"/>
        </w:rPr>
        <w:t>本校</w:t>
      </w:r>
      <w:r>
        <w:rPr>
          <w:rFonts w:hint="eastAsia" w:ascii="仿宋_GB2312" w:eastAsia="仿宋_GB2312"/>
          <w:sz w:val="32"/>
          <w:szCs w:val="32"/>
        </w:rPr>
        <w:t>的学生信息，</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日18:00为学校上报截止时间。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日，各城区、开发区教育局和市教育局中招办复核各小学和民办初中学校上报的报名信息。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eastAsia="zh-CN"/>
        </w:rPr>
        <w:t>下</w:t>
      </w:r>
      <w:r>
        <w:rPr>
          <w:rFonts w:hint="eastAsia" w:ascii="仿宋_GB2312" w:eastAsia="仿宋_GB2312"/>
          <w:sz w:val="32"/>
          <w:szCs w:val="32"/>
        </w:rPr>
        <w:t>旬，报名人数超过招生计划数的民办初中学校，进行电脑随机录取。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（四）电脑随机录取结束后，</w:t>
      </w:r>
      <w:r>
        <w:rPr>
          <w:rFonts w:hint="eastAsia" w:ascii="仿宋_GB2312" w:hAnsi="仿宋_GB2312" w:eastAsia="仿宋_GB2312" w:cs="仿宋_GB2312"/>
          <w:sz w:val="32"/>
          <w:szCs w:val="32"/>
        </w:rPr>
        <w:t>已被电脑随机录取的学生须及时到所报名的学校办理后续录取确认及缴费等手续，逾期不到学校办理录取确认手续及缴费的，视为自动放弃学位，学校不再保留学位</w:t>
      </w:r>
      <w:r>
        <w:rPr>
          <w:rFonts w:hint="eastAsia" w:ascii="仿宋_GB2312" w:eastAsia="仿宋_GB2312"/>
          <w:sz w:val="32"/>
          <w:szCs w:val="32"/>
        </w:rPr>
        <w:t>。</w:t>
      </w:r>
    </w:p>
    <w:p>
      <w:pPr>
        <w:spacing w:line="560" w:lineRule="exact"/>
        <w:ind w:firstLine="640" w:firstLineChars="200"/>
        <w:rPr>
          <w:rFonts w:hint="eastAsia" w:ascii="仿宋_GB2312" w:hAnsi="黑体" w:eastAsia="仿宋_GB2312"/>
          <w:color w:val="FF0000"/>
          <w:sz w:val="32"/>
          <w:szCs w:val="32"/>
        </w:rPr>
      </w:pPr>
      <w:r>
        <w:rPr>
          <w:rFonts w:hint="eastAsia" w:ascii="仿宋_GB2312" w:eastAsia="仿宋_GB2312"/>
          <w:sz w:val="32"/>
          <w:szCs w:val="32"/>
        </w:rPr>
        <w:t>如因疫情防控需要调整招生时间的，有关安排将另行通知。</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七、报名录取流程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（一）适龄儿童少年在家长指导下报读初中学校时，自愿选择公办学校或民办学校，不能兼报。选择民办初中学校的，应理性慎重选择，且只限报1所。</w:t>
      </w:r>
    </w:p>
    <w:p>
      <w:pPr>
        <w:spacing w:line="560" w:lineRule="exact"/>
        <w:ind w:firstLine="640" w:firstLineChars="200"/>
        <w:rPr>
          <w:rFonts w:hint="eastAsia" w:ascii="黑体" w:hAnsi="黑体" w:eastAsia="黑体"/>
          <w:sz w:val="32"/>
          <w:szCs w:val="32"/>
        </w:rPr>
      </w:pPr>
      <w:r>
        <w:rPr>
          <w:rFonts w:hint="eastAsia" w:ascii="仿宋_GB2312" w:eastAsia="仿宋_GB2312"/>
          <w:sz w:val="32"/>
          <w:szCs w:val="32"/>
        </w:rPr>
        <w:t>（二）根据报读民办初中学校人数情况，确认不同的录取方式，截止报名时间结束后，对报名人数不超过招生计划的，学校直接录取全部报名学生并及时办理登记确认手续；对报名人数超过招生计划的，所有报名学生自动进入电脑随机录取环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电脑随机录取正式开始后，每个报读民办初中学校的学生将通过电脑随机录取系统随机取得一个录取顺序号，民办初中学校根据招生计划，按照录取顺序号依次录取。对于因放弃或被取消录取资格而空出的学位，民办初中学校可以按录取顺序号依次递补录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参加民办初中学校随机录取的学生，如已被电脑随机录取但自行放弃就读资格需回公办初中就读的，按“房户一致优先、同类排序靠后”原则（同类指本地户籍生源类或进城务工人员随迁子女类），由主管教育行政部门根据学位情况统筹安排入学，此类学生不属于地段生。未被电脑随机录取的学生，可回到公办初中按既定招生程序参与招生录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（五）已被电脑随机录取的学生由录取学校通知其家长办理后续登记确认手续，学生家长应主动配合学校做好入学准备工作。</w:t>
      </w:r>
    </w:p>
    <w:p>
      <w:pPr>
        <w:spacing w:line="560" w:lineRule="exact"/>
        <w:ind w:firstLine="640" w:firstLineChars="200"/>
        <w:rPr>
          <w:rFonts w:hint="eastAsia" w:ascii="仿宋_GB2312" w:eastAsia="仿宋_GB2312"/>
          <w:sz w:val="32"/>
          <w:szCs w:val="32"/>
        </w:rPr>
      </w:pPr>
    </w:p>
    <w:p>
      <w:pPr>
        <w:spacing w:line="560" w:lineRule="exact"/>
        <w:ind w:left="1598" w:leftChars="304" w:hanging="960" w:hangingChars="300"/>
        <w:rPr>
          <w:rFonts w:hint="eastAsia" w:ascii="仿宋_GB2312" w:eastAsia="仿宋_GB2312"/>
          <w:sz w:val="32"/>
          <w:szCs w:val="32"/>
        </w:rPr>
      </w:pPr>
      <w:r>
        <w:rPr>
          <w:rFonts w:hint="eastAsia" w:ascii="仿宋_GB2312" w:eastAsia="仿宋_GB2312"/>
          <w:sz w:val="32"/>
          <w:szCs w:val="32"/>
        </w:rPr>
        <w:t>附件：1.2022年秋季学期南宁市市区民办初中一年级招生报名信息采集表</w:t>
      </w:r>
    </w:p>
    <w:p>
      <w:pPr>
        <w:spacing w:line="560" w:lineRule="exact"/>
        <w:ind w:left="1598" w:leftChars="304" w:hanging="960" w:hangingChars="300"/>
        <w:rPr>
          <w:rFonts w:ascii="仿宋_GB2312" w:eastAsia="仿宋_GB2312"/>
          <w:sz w:val="32"/>
          <w:szCs w:val="32"/>
        </w:rPr>
      </w:pPr>
      <w:r>
        <w:rPr>
          <w:rFonts w:hint="eastAsia" w:ascii="仿宋_GB2312" w:eastAsia="仿宋_GB2312"/>
          <w:sz w:val="32"/>
          <w:szCs w:val="32"/>
        </w:rPr>
        <w:t xml:space="preserve">     2.南宁市市区民办初中学校一览表</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sectPr>
          <w:footerReference r:id="rId3" w:type="default"/>
          <w:pgSz w:w="11906" w:h="16838"/>
          <w:pgMar w:top="1701" w:right="1474" w:bottom="1701" w:left="1587" w:header="851" w:footer="992" w:gutter="0"/>
          <w:pgNumType w:fmt="numberInDash"/>
          <w:cols w:space="720" w:num="1"/>
          <w:docGrid w:type="lines" w:linePitch="312" w:charSpace="0"/>
        </w:sectPr>
      </w:pPr>
    </w:p>
    <w:p>
      <w:pPr>
        <w:jc w:val="left"/>
        <w:rPr>
          <w:rFonts w:hint="eastAsia" w:ascii="仿宋_GB2312" w:eastAsia="仿宋_GB2312" w:cs="仿宋_GB2312"/>
          <w:sz w:val="32"/>
          <w:szCs w:val="32"/>
        </w:rPr>
      </w:pPr>
      <w:r>
        <w:rPr>
          <w:rFonts w:hint="eastAsia" w:ascii="仿宋_GB2312" w:eastAsia="仿宋_GB2312" w:cs="仿宋_GB2312"/>
          <w:sz w:val="32"/>
          <w:szCs w:val="32"/>
        </w:rPr>
        <w:t>附件4.1</w:t>
      </w:r>
    </w:p>
    <w:p>
      <w:pPr>
        <w:spacing w:line="40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2022年秋季学期南宁市市区民办初中一年级招生报名信息采集表</w:t>
      </w:r>
    </w:p>
    <w:p>
      <w:pPr>
        <w:spacing w:line="400" w:lineRule="exact"/>
        <w:jc w:val="left"/>
        <w:rPr>
          <w:rFonts w:ascii="仿宋_GB2312" w:hAnsi="宋体" w:eastAsia="仿宋_GB2312"/>
          <w:sz w:val="24"/>
        </w:rPr>
      </w:pPr>
      <w:r>
        <w:rPr>
          <w:rFonts w:hint="eastAsia" w:ascii="仿宋_GB2312" w:hAnsi="宋体" w:eastAsia="仿宋_GB2312"/>
          <w:sz w:val="24"/>
        </w:rPr>
        <w:t>小学毕业学校：</w:t>
      </w:r>
    </w:p>
    <w:tbl>
      <w:tblPr>
        <w:tblStyle w:val="6"/>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419"/>
        <w:gridCol w:w="719"/>
        <w:gridCol w:w="1708"/>
        <w:gridCol w:w="1420"/>
        <w:gridCol w:w="566"/>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46" w:type="dxa"/>
            <w:vMerge w:val="restart"/>
            <w:vAlign w:val="center"/>
          </w:tcPr>
          <w:p>
            <w:pPr>
              <w:spacing w:line="400" w:lineRule="exact"/>
              <w:jc w:val="center"/>
              <w:rPr>
                <w:rFonts w:ascii="仿宋_GB2312" w:hAnsi="宋体" w:eastAsia="仿宋_GB2312"/>
                <w:sz w:val="24"/>
              </w:rPr>
            </w:pPr>
            <w:r>
              <w:rPr>
                <w:rFonts w:hint="eastAsia" w:ascii="仿宋_GB2312" w:hAnsi="宋体" w:eastAsia="仿宋_GB2312"/>
                <w:sz w:val="24"/>
              </w:rPr>
              <w:t>学生</w:t>
            </w:r>
          </w:p>
          <w:p>
            <w:pPr>
              <w:spacing w:line="400" w:lineRule="exact"/>
              <w:jc w:val="center"/>
              <w:rPr>
                <w:rFonts w:ascii="仿宋_GB2312" w:hAnsi="宋体" w:eastAsia="仿宋_GB2312"/>
                <w:sz w:val="24"/>
              </w:rPr>
            </w:pPr>
            <w:r>
              <w:rPr>
                <w:rFonts w:hint="eastAsia" w:ascii="仿宋_GB2312" w:hAnsi="宋体" w:eastAsia="仿宋_GB2312"/>
                <w:sz w:val="24"/>
              </w:rPr>
              <w:t>情况</w:t>
            </w:r>
          </w:p>
        </w:tc>
        <w:tc>
          <w:tcPr>
            <w:tcW w:w="1138" w:type="dxa"/>
            <w:gridSpan w:val="2"/>
            <w:vAlign w:val="center"/>
          </w:tcPr>
          <w:p>
            <w:pPr>
              <w:spacing w:line="400" w:lineRule="exact"/>
              <w:rPr>
                <w:rFonts w:ascii="仿宋_GB2312" w:hAnsi="宋体" w:eastAsia="仿宋_GB2312"/>
                <w:sz w:val="24"/>
              </w:rPr>
            </w:pPr>
            <w:r>
              <w:rPr>
                <w:rFonts w:hint="eastAsia" w:ascii="仿宋_GB2312" w:hAnsi="宋体" w:eastAsia="仿宋_GB2312"/>
                <w:sz w:val="24"/>
              </w:rPr>
              <w:t>姓名</w:t>
            </w:r>
          </w:p>
        </w:tc>
        <w:tc>
          <w:tcPr>
            <w:tcW w:w="1708" w:type="dxa"/>
            <w:vAlign w:val="center"/>
          </w:tcPr>
          <w:p>
            <w:pPr>
              <w:spacing w:line="400" w:lineRule="exact"/>
              <w:jc w:val="center"/>
              <w:rPr>
                <w:rFonts w:ascii="仿宋_GB2312" w:hAnsi="宋体" w:eastAsia="仿宋_GB2312"/>
                <w:sz w:val="24"/>
              </w:rPr>
            </w:pPr>
          </w:p>
        </w:tc>
        <w:tc>
          <w:tcPr>
            <w:tcW w:w="1420"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性别</w:t>
            </w:r>
          </w:p>
        </w:tc>
        <w:tc>
          <w:tcPr>
            <w:tcW w:w="566" w:type="dxa"/>
            <w:vAlign w:val="center"/>
          </w:tcPr>
          <w:p>
            <w:pPr>
              <w:spacing w:line="400" w:lineRule="exact"/>
              <w:jc w:val="center"/>
              <w:rPr>
                <w:rFonts w:ascii="仿宋_GB2312" w:hAnsi="宋体" w:eastAsia="仿宋_GB2312"/>
                <w:sz w:val="24"/>
              </w:rPr>
            </w:pPr>
          </w:p>
        </w:tc>
        <w:tc>
          <w:tcPr>
            <w:tcW w:w="1418" w:type="dxa"/>
            <w:vAlign w:val="center"/>
          </w:tcPr>
          <w:p>
            <w:pPr>
              <w:spacing w:line="400" w:lineRule="exact"/>
              <w:rPr>
                <w:rFonts w:ascii="仿宋_GB2312" w:hAnsi="宋体" w:eastAsia="仿宋_GB2312"/>
                <w:sz w:val="24"/>
              </w:rPr>
            </w:pPr>
            <w:r>
              <w:rPr>
                <w:rFonts w:hint="eastAsia" w:ascii="仿宋_GB2312" w:hAnsi="宋体" w:eastAsia="仿宋_GB2312"/>
                <w:sz w:val="24"/>
              </w:rPr>
              <w:t>出生年月日</w:t>
            </w:r>
          </w:p>
        </w:tc>
        <w:tc>
          <w:tcPr>
            <w:tcW w:w="1984" w:type="dxa"/>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46" w:type="dxa"/>
            <w:vMerge w:val="continue"/>
            <w:vAlign w:val="center"/>
          </w:tcPr>
          <w:p>
            <w:pPr>
              <w:spacing w:line="400" w:lineRule="exact"/>
              <w:jc w:val="center"/>
              <w:rPr>
                <w:rFonts w:ascii="仿宋_GB2312" w:hAnsi="宋体" w:eastAsia="仿宋_GB2312"/>
                <w:sz w:val="24"/>
              </w:rPr>
            </w:pPr>
          </w:p>
        </w:tc>
        <w:tc>
          <w:tcPr>
            <w:tcW w:w="2846" w:type="dxa"/>
            <w:gridSpan w:val="3"/>
            <w:tcBorders>
              <w:bottom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身份证号</w:t>
            </w:r>
          </w:p>
        </w:tc>
        <w:tc>
          <w:tcPr>
            <w:tcW w:w="5388" w:type="dxa"/>
            <w:gridSpan w:val="4"/>
            <w:tcBorders>
              <w:bottom w:val="single" w:color="auto" w:sz="4" w:space="0"/>
            </w:tcBorders>
            <w:vAlign w:val="center"/>
          </w:tcPr>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46" w:type="dxa"/>
            <w:vMerge w:val="continue"/>
            <w:vAlign w:val="center"/>
          </w:tcPr>
          <w:p>
            <w:pPr>
              <w:spacing w:line="400" w:lineRule="exact"/>
              <w:jc w:val="center"/>
              <w:rPr>
                <w:rFonts w:ascii="仿宋_GB2312" w:hAnsi="宋体" w:eastAsia="仿宋_GB2312"/>
                <w:sz w:val="24"/>
              </w:rPr>
            </w:pPr>
          </w:p>
        </w:tc>
        <w:tc>
          <w:tcPr>
            <w:tcW w:w="2846" w:type="dxa"/>
            <w:gridSpan w:val="3"/>
            <w:tcBorders>
              <w:bottom w:val="single" w:color="auto" w:sz="4"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全国学籍号</w:t>
            </w:r>
          </w:p>
        </w:tc>
        <w:tc>
          <w:tcPr>
            <w:tcW w:w="5388" w:type="dxa"/>
            <w:gridSpan w:val="4"/>
            <w:tcBorders>
              <w:bottom w:val="single" w:color="auto" w:sz="4" w:space="0"/>
            </w:tcBorders>
            <w:vAlign w:val="center"/>
          </w:tcPr>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46" w:type="dxa"/>
            <w:vMerge w:val="continue"/>
            <w:vAlign w:val="center"/>
          </w:tcPr>
          <w:p>
            <w:pPr>
              <w:spacing w:line="400" w:lineRule="exact"/>
              <w:jc w:val="center"/>
              <w:rPr>
                <w:rFonts w:ascii="仿宋_GB2312" w:hAnsi="宋体" w:eastAsia="仿宋_GB2312"/>
                <w:sz w:val="24"/>
              </w:rPr>
            </w:pPr>
          </w:p>
        </w:tc>
        <w:tc>
          <w:tcPr>
            <w:tcW w:w="2846" w:type="dxa"/>
            <w:gridSpan w:val="3"/>
            <w:tcBorders>
              <w:bottom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南宁学籍号</w:t>
            </w:r>
          </w:p>
        </w:tc>
        <w:tc>
          <w:tcPr>
            <w:tcW w:w="5388" w:type="dxa"/>
            <w:gridSpan w:val="4"/>
            <w:tcBorders>
              <w:bottom w:val="single" w:color="auto" w:sz="4" w:space="0"/>
            </w:tcBorders>
            <w:vAlign w:val="center"/>
          </w:tcPr>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46" w:type="dxa"/>
            <w:vMerge w:val="continue"/>
            <w:tcBorders>
              <w:bottom w:val="single" w:color="auto" w:sz="4" w:space="0"/>
            </w:tcBorders>
            <w:vAlign w:val="center"/>
          </w:tcPr>
          <w:p>
            <w:pPr>
              <w:spacing w:line="400" w:lineRule="exact"/>
              <w:jc w:val="center"/>
              <w:rPr>
                <w:rFonts w:ascii="仿宋_GB2312" w:hAnsi="宋体" w:eastAsia="仿宋_GB2312"/>
                <w:sz w:val="24"/>
              </w:rPr>
            </w:pPr>
          </w:p>
        </w:tc>
        <w:tc>
          <w:tcPr>
            <w:tcW w:w="2846" w:type="dxa"/>
            <w:gridSpan w:val="3"/>
            <w:tcBorders>
              <w:bottom w:val="single" w:color="auto" w:sz="4"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户籍地址</w:t>
            </w:r>
          </w:p>
        </w:tc>
        <w:tc>
          <w:tcPr>
            <w:tcW w:w="5388" w:type="dxa"/>
            <w:gridSpan w:val="4"/>
            <w:tcBorders>
              <w:bottom w:val="single" w:color="auto" w:sz="4" w:space="0"/>
            </w:tcBorders>
            <w:vAlign w:val="center"/>
          </w:tcPr>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46" w:type="dxa"/>
            <w:vMerge w:val="restart"/>
            <w:vAlign w:val="center"/>
          </w:tcPr>
          <w:p>
            <w:pPr>
              <w:spacing w:line="400" w:lineRule="exact"/>
              <w:jc w:val="center"/>
              <w:rPr>
                <w:rFonts w:ascii="仿宋_GB2312" w:hAnsi="宋体" w:eastAsia="仿宋_GB2312"/>
                <w:sz w:val="24"/>
              </w:rPr>
            </w:pPr>
            <w:r>
              <w:rPr>
                <w:rFonts w:hint="eastAsia" w:ascii="仿宋_GB2312" w:hAnsi="宋体" w:eastAsia="仿宋_GB2312"/>
                <w:sz w:val="24"/>
              </w:rPr>
              <w:t>家长</w:t>
            </w:r>
          </w:p>
          <w:p>
            <w:pPr>
              <w:spacing w:line="400" w:lineRule="exact"/>
              <w:jc w:val="center"/>
              <w:rPr>
                <w:rFonts w:ascii="仿宋_GB2312" w:hAnsi="宋体" w:eastAsia="仿宋_GB2312"/>
                <w:sz w:val="24"/>
              </w:rPr>
            </w:pPr>
            <w:r>
              <w:rPr>
                <w:rFonts w:hint="eastAsia" w:ascii="仿宋_GB2312" w:hAnsi="宋体" w:eastAsia="仿宋_GB2312"/>
                <w:sz w:val="24"/>
              </w:rPr>
              <w:t>情况</w:t>
            </w:r>
          </w:p>
        </w:tc>
        <w:tc>
          <w:tcPr>
            <w:tcW w:w="419" w:type="dxa"/>
            <w:vMerge w:val="restart"/>
            <w:vAlign w:val="center"/>
          </w:tcPr>
          <w:p>
            <w:pPr>
              <w:spacing w:line="400" w:lineRule="exact"/>
              <w:jc w:val="center"/>
              <w:rPr>
                <w:rFonts w:ascii="仿宋_GB2312" w:hAnsi="宋体" w:eastAsia="仿宋_GB2312"/>
                <w:sz w:val="24"/>
              </w:rPr>
            </w:pPr>
            <w:r>
              <w:rPr>
                <w:rFonts w:hint="eastAsia" w:ascii="仿宋_GB2312" w:hAnsi="宋体" w:eastAsia="仿宋_GB2312"/>
                <w:sz w:val="24"/>
              </w:rPr>
              <w:t>父</w:t>
            </w:r>
          </w:p>
        </w:tc>
        <w:tc>
          <w:tcPr>
            <w:tcW w:w="719"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姓名</w:t>
            </w:r>
          </w:p>
        </w:tc>
        <w:tc>
          <w:tcPr>
            <w:tcW w:w="1708" w:type="dxa"/>
            <w:vAlign w:val="center"/>
          </w:tcPr>
          <w:p>
            <w:pPr>
              <w:spacing w:line="400" w:lineRule="exact"/>
              <w:jc w:val="center"/>
              <w:rPr>
                <w:rFonts w:ascii="仿宋_GB2312" w:hAnsi="宋体" w:eastAsia="仿宋_GB2312"/>
                <w:sz w:val="24"/>
              </w:rPr>
            </w:pPr>
          </w:p>
        </w:tc>
        <w:tc>
          <w:tcPr>
            <w:tcW w:w="1420"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手机号码</w:t>
            </w:r>
          </w:p>
        </w:tc>
        <w:tc>
          <w:tcPr>
            <w:tcW w:w="3968" w:type="dxa"/>
            <w:gridSpan w:val="3"/>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46" w:type="dxa"/>
            <w:vMerge w:val="continue"/>
            <w:vAlign w:val="center"/>
          </w:tcPr>
          <w:p>
            <w:pPr>
              <w:spacing w:line="400" w:lineRule="exact"/>
              <w:jc w:val="center"/>
              <w:rPr>
                <w:rFonts w:ascii="仿宋_GB2312" w:hAnsi="宋体" w:eastAsia="仿宋_GB2312"/>
                <w:sz w:val="24"/>
              </w:rPr>
            </w:pPr>
          </w:p>
        </w:tc>
        <w:tc>
          <w:tcPr>
            <w:tcW w:w="419" w:type="dxa"/>
            <w:vMerge w:val="continue"/>
            <w:vAlign w:val="center"/>
          </w:tcPr>
          <w:p>
            <w:pPr>
              <w:spacing w:line="400" w:lineRule="exact"/>
              <w:jc w:val="center"/>
              <w:rPr>
                <w:rFonts w:ascii="仿宋_GB2312" w:hAnsi="宋体" w:eastAsia="仿宋_GB2312"/>
                <w:sz w:val="24"/>
              </w:rPr>
            </w:pPr>
          </w:p>
        </w:tc>
        <w:tc>
          <w:tcPr>
            <w:tcW w:w="2427" w:type="dxa"/>
            <w:gridSpan w:val="2"/>
            <w:vAlign w:val="center"/>
          </w:tcPr>
          <w:p>
            <w:pPr>
              <w:spacing w:line="400" w:lineRule="exact"/>
              <w:jc w:val="center"/>
              <w:rPr>
                <w:rFonts w:ascii="仿宋_GB2312" w:hAnsi="宋体" w:eastAsia="仿宋_GB2312"/>
                <w:sz w:val="24"/>
              </w:rPr>
            </w:pPr>
            <w:r>
              <w:rPr>
                <w:rFonts w:hint="eastAsia" w:ascii="仿宋_GB2312" w:hAnsi="宋体" w:eastAsia="仿宋_GB2312"/>
                <w:sz w:val="24"/>
              </w:rPr>
              <w:t>身份证号</w:t>
            </w:r>
          </w:p>
        </w:tc>
        <w:tc>
          <w:tcPr>
            <w:tcW w:w="5388" w:type="dxa"/>
            <w:gridSpan w:val="4"/>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46" w:type="dxa"/>
            <w:vMerge w:val="continue"/>
            <w:vAlign w:val="center"/>
          </w:tcPr>
          <w:p>
            <w:pPr>
              <w:spacing w:line="400" w:lineRule="exact"/>
              <w:jc w:val="center"/>
              <w:rPr>
                <w:rFonts w:ascii="仿宋_GB2312" w:hAnsi="宋体" w:eastAsia="仿宋_GB2312"/>
                <w:sz w:val="24"/>
              </w:rPr>
            </w:pPr>
          </w:p>
        </w:tc>
        <w:tc>
          <w:tcPr>
            <w:tcW w:w="419" w:type="dxa"/>
            <w:vMerge w:val="restart"/>
            <w:vAlign w:val="center"/>
          </w:tcPr>
          <w:p>
            <w:pPr>
              <w:spacing w:line="400" w:lineRule="exact"/>
              <w:jc w:val="center"/>
              <w:rPr>
                <w:rFonts w:ascii="仿宋_GB2312" w:hAnsi="宋体" w:eastAsia="仿宋_GB2312"/>
                <w:sz w:val="24"/>
              </w:rPr>
            </w:pPr>
            <w:r>
              <w:rPr>
                <w:rFonts w:hint="eastAsia" w:ascii="仿宋_GB2312" w:hAnsi="宋体" w:eastAsia="仿宋_GB2312"/>
                <w:sz w:val="24"/>
              </w:rPr>
              <w:t>母</w:t>
            </w:r>
          </w:p>
        </w:tc>
        <w:tc>
          <w:tcPr>
            <w:tcW w:w="719"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姓名</w:t>
            </w:r>
          </w:p>
        </w:tc>
        <w:tc>
          <w:tcPr>
            <w:tcW w:w="1708" w:type="dxa"/>
            <w:vAlign w:val="center"/>
          </w:tcPr>
          <w:p>
            <w:pPr>
              <w:spacing w:line="400" w:lineRule="exact"/>
              <w:jc w:val="center"/>
              <w:rPr>
                <w:rFonts w:ascii="仿宋_GB2312" w:hAnsi="宋体" w:eastAsia="仿宋_GB2312"/>
                <w:sz w:val="24"/>
              </w:rPr>
            </w:pPr>
          </w:p>
        </w:tc>
        <w:tc>
          <w:tcPr>
            <w:tcW w:w="1420"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手机号码</w:t>
            </w:r>
          </w:p>
        </w:tc>
        <w:tc>
          <w:tcPr>
            <w:tcW w:w="3968" w:type="dxa"/>
            <w:gridSpan w:val="3"/>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46" w:type="dxa"/>
            <w:vMerge w:val="continue"/>
            <w:vAlign w:val="center"/>
          </w:tcPr>
          <w:p>
            <w:pPr>
              <w:spacing w:line="400" w:lineRule="exact"/>
              <w:jc w:val="center"/>
              <w:rPr>
                <w:rFonts w:ascii="仿宋_GB2312" w:hAnsi="宋体" w:eastAsia="仿宋_GB2312"/>
                <w:sz w:val="24"/>
              </w:rPr>
            </w:pPr>
          </w:p>
        </w:tc>
        <w:tc>
          <w:tcPr>
            <w:tcW w:w="419" w:type="dxa"/>
            <w:vMerge w:val="continue"/>
            <w:vAlign w:val="center"/>
          </w:tcPr>
          <w:p>
            <w:pPr>
              <w:spacing w:line="400" w:lineRule="exact"/>
              <w:jc w:val="center"/>
              <w:rPr>
                <w:rFonts w:ascii="仿宋_GB2312" w:hAnsi="宋体" w:eastAsia="仿宋_GB2312"/>
                <w:sz w:val="24"/>
              </w:rPr>
            </w:pPr>
          </w:p>
        </w:tc>
        <w:tc>
          <w:tcPr>
            <w:tcW w:w="2427" w:type="dxa"/>
            <w:gridSpan w:val="2"/>
            <w:vAlign w:val="center"/>
          </w:tcPr>
          <w:p>
            <w:pPr>
              <w:spacing w:line="400" w:lineRule="exact"/>
              <w:jc w:val="center"/>
              <w:rPr>
                <w:rFonts w:ascii="仿宋_GB2312" w:hAnsi="宋体" w:eastAsia="仿宋_GB2312"/>
                <w:sz w:val="24"/>
              </w:rPr>
            </w:pPr>
            <w:r>
              <w:rPr>
                <w:rFonts w:hint="eastAsia" w:ascii="仿宋_GB2312" w:hAnsi="宋体" w:eastAsia="仿宋_GB2312"/>
                <w:sz w:val="24"/>
              </w:rPr>
              <w:t>身份证号</w:t>
            </w:r>
          </w:p>
        </w:tc>
        <w:tc>
          <w:tcPr>
            <w:tcW w:w="5388" w:type="dxa"/>
            <w:gridSpan w:val="4"/>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084" w:type="dxa"/>
            <w:gridSpan w:val="3"/>
            <w:vAlign w:val="center"/>
          </w:tcPr>
          <w:p>
            <w:pPr>
              <w:spacing w:line="400" w:lineRule="exact"/>
              <w:jc w:val="center"/>
              <w:rPr>
                <w:rFonts w:ascii="仿宋_GB2312" w:hAnsi="宋体" w:eastAsia="仿宋_GB2312"/>
                <w:sz w:val="24"/>
              </w:rPr>
            </w:pPr>
            <w:r>
              <w:rPr>
                <w:rFonts w:hint="eastAsia" w:ascii="仿宋_GB2312" w:hAnsi="宋体" w:eastAsia="仿宋_GB2312"/>
                <w:sz w:val="24"/>
              </w:rPr>
              <w:t>家庭住址</w:t>
            </w:r>
          </w:p>
        </w:tc>
        <w:tc>
          <w:tcPr>
            <w:tcW w:w="7096" w:type="dxa"/>
            <w:gridSpan w:val="5"/>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084" w:type="dxa"/>
            <w:gridSpan w:val="3"/>
            <w:vAlign w:val="center"/>
          </w:tcPr>
          <w:p>
            <w:pPr>
              <w:spacing w:line="400" w:lineRule="exact"/>
              <w:jc w:val="center"/>
              <w:rPr>
                <w:rFonts w:ascii="仿宋_GB2312" w:hAnsi="宋体" w:eastAsia="仿宋_GB2312"/>
                <w:sz w:val="24"/>
              </w:rPr>
            </w:pPr>
            <w:r>
              <w:rPr>
                <w:rFonts w:hint="eastAsia" w:ascii="仿宋_GB2312" w:hAnsi="宋体" w:eastAsia="仿宋_GB2312"/>
                <w:sz w:val="24"/>
              </w:rPr>
              <w:t>拟报读的</w:t>
            </w:r>
          </w:p>
          <w:p>
            <w:pPr>
              <w:spacing w:line="400" w:lineRule="exact"/>
              <w:jc w:val="center"/>
              <w:rPr>
                <w:rFonts w:ascii="仿宋_GB2312" w:hAnsi="宋体" w:eastAsia="仿宋_GB2312"/>
                <w:sz w:val="24"/>
              </w:rPr>
            </w:pPr>
            <w:r>
              <w:rPr>
                <w:rFonts w:hint="eastAsia" w:ascii="仿宋_GB2312" w:hAnsi="宋体" w:eastAsia="仿宋_GB2312"/>
                <w:sz w:val="24"/>
              </w:rPr>
              <w:t>民办初中学校</w:t>
            </w:r>
          </w:p>
          <w:p>
            <w:pPr>
              <w:spacing w:line="400" w:lineRule="exact"/>
              <w:jc w:val="center"/>
              <w:rPr>
                <w:rFonts w:ascii="仿宋_GB2312" w:hAnsi="宋体" w:eastAsia="仿宋_GB2312"/>
                <w:szCs w:val="21"/>
              </w:rPr>
            </w:pPr>
            <w:r>
              <w:rPr>
                <w:rFonts w:hint="eastAsia" w:ascii="仿宋_GB2312" w:hAnsi="宋体" w:eastAsia="仿宋_GB2312"/>
                <w:szCs w:val="21"/>
              </w:rPr>
              <w:t>（只限填报一所）</w:t>
            </w:r>
          </w:p>
        </w:tc>
        <w:tc>
          <w:tcPr>
            <w:tcW w:w="7096" w:type="dxa"/>
            <w:gridSpan w:val="5"/>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jc w:val="center"/>
        </w:trPr>
        <w:tc>
          <w:tcPr>
            <w:tcW w:w="9180" w:type="dxa"/>
            <w:gridSpan w:val="8"/>
            <w:vAlign w:val="center"/>
          </w:tcPr>
          <w:p>
            <w:pPr>
              <w:spacing w:line="360" w:lineRule="exact"/>
              <w:ind w:firstLine="482" w:firstLineChars="200"/>
              <w:jc w:val="left"/>
              <w:rPr>
                <w:rFonts w:hint="eastAsia" w:ascii="仿宋_GB2312" w:hAnsi="宋体" w:eastAsia="仿宋_GB2312"/>
                <w:b/>
                <w:sz w:val="24"/>
              </w:rPr>
            </w:pPr>
            <w:r>
              <w:rPr>
                <w:rFonts w:hint="eastAsia" w:ascii="仿宋_GB2312" w:eastAsia="仿宋_GB2312"/>
                <w:b/>
                <w:color w:val="000000"/>
                <w:sz w:val="24"/>
              </w:rPr>
              <w:t>本人</w:t>
            </w:r>
            <w:r>
              <w:rPr>
                <w:rFonts w:hint="eastAsia" w:ascii="仿宋_GB2312" w:hAnsi="宋体" w:eastAsia="仿宋_GB2312"/>
                <w:b/>
                <w:sz w:val="24"/>
              </w:rPr>
              <w:t>自愿选择民办初中学校就读，愿意承担就读民办初中学校的所有费用，知悉通过电脑随机录取方式就读民办初中学校不属于地段生，同时承诺上述填报信息均真实、准确，如有伪造、编造、隐瞒等虚假行为导致信息无效的，本人愿意依法承担所有责任。</w:t>
            </w:r>
          </w:p>
          <w:p>
            <w:pPr>
              <w:wordWrap w:val="0"/>
              <w:spacing w:line="400" w:lineRule="exact"/>
              <w:jc w:val="right"/>
              <w:rPr>
                <w:rFonts w:ascii="仿宋_GB2312" w:hAnsi="宋体" w:eastAsia="仿宋_GB2312"/>
                <w:sz w:val="24"/>
              </w:rPr>
            </w:pPr>
            <w:r>
              <w:rPr>
                <w:rFonts w:hint="eastAsia" w:ascii="仿宋_GB2312" w:hAnsi="宋体" w:eastAsia="仿宋_GB2312"/>
                <w:sz w:val="24"/>
              </w:rPr>
              <w:t xml:space="preserve">家长签字并捺印：                     签字日期：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9180" w:type="dxa"/>
            <w:gridSpan w:val="8"/>
            <w:vAlign w:val="center"/>
          </w:tcPr>
          <w:p>
            <w:pPr>
              <w:spacing w:line="400" w:lineRule="exact"/>
              <w:jc w:val="center"/>
              <w:rPr>
                <w:rFonts w:hint="eastAsia" w:ascii="仿宋_GB2312" w:eastAsia="仿宋_GB2312"/>
                <w:b/>
                <w:color w:val="000000"/>
                <w:sz w:val="24"/>
              </w:rPr>
            </w:pPr>
            <w:r>
              <w:rPr>
                <w:rFonts w:hint="eastAsia" w:ascii="仿宋_GB2312" w:eastAsia="仿宋_GB2312"/>
                <w:b/>
                <w:color w:val="000000"/>
                <w:sz w:val="24"/>
              </w:rPr>
              <w:t>以下为审核单位填写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3792" w:type="dxa"/>
            <w:gridSpan w:val="4"/>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学生类别（审核材料后应</w:t>
            </w:r>
          </w:p>
          <w:p>
            <w:pPr>
              <w:spacing w:line="400" w:lineRule="exact"/>
              <w:jc w:val="center"/>
              <w:rPr>
                <w:rFonts w:hint="eastAsia" w:ascii="仿宋_GB2312" w:hAnsi="宋体" w:eastAsia="仿宋_GB2312"/>
                <w:sz w:val="24"/>
              </w:rPr>
            </w:pPr>
            <w:r>
              <w:rPr>
                <w:rFonts w:hint="eastAsia" w:ascii="仿宋_GB2312" w:hAnsi="宋体" w:eastAsia="仿宋_GB2312"/>
                <w:sz w:val="24"/>
              </w:rPr>
              <w:t>至少勾选一类）</w:t>
            </w:r>
          </w:p>
        </w:tc>
        <w:tc>
          <w:tcPr>
            <w:tcW w:w="5388" w:type="dxa"/>
            <w:gridSpan w:val="4"/>
            <w:vAlign w:val="center"/>
          </w:tcPr>
          <w:p>
            <w:pPr>
              <w:spacing w:line="400" w:lineRule="exact"/>
              <w:jc w:val="left"/>
              <w:rPr>
                <w:rFonts w:hint="eastAsia" w:ascii="仿宋_GB2312" w:hAnsi="宋体" w:eastAsia="仿宋_GB2312"/>
                <w:sz w:val="24"/>
              </w:rPr>
            </w:pPr>
            <w:r>
              <w:rPr>
                <w:rFonts w:hint="eastAsia" w:ascii="仿宋_GB2312" w:hAnsi="宋体" w:eastAsia="仿宋_GB2312"/>
                <w:sz w:val="24"/>
              </w:rPr>
              <w:t>□具有南宁市城区小学学籍的小学应届毕业生</w:t>
            </w:r>
          </w:p>
          <w:p>
            <w:pPr>
              <w:spacing w:line="400" w:lineRule="exact"/>
              <w:jc w:val="left"/>
              <w:rPr>
                <w:rFonts w:hint="eastAsia" w:ascii="仿宋_GB2312" w:hAnsi="宋体" w:eastAsia="仿宋_GB2312"/>
                <w:sz w:val="24"/>
              </w:rPr>
            </w:pPr>
            <w:r>
              <w:rPr>
                <w:rFonts w:hint="eastAsia" w:ascii="仿宋_GB2312" w:hAnsi="宋体" w:eastAsia="仿宋_GB2312"/>
                <w:sz w:val="24"/>
              </w:rPr>
              <w:t>□具有南宁市城区常住户籍的小学应届毕业生</w:t>
            </w:r>
          </w:p>
          <w:p>
            <w:pPr>
              <w:spacing w:line="400" w:lineRule="exact"/>
              <w:jc w:val="left"/>
              <w:rPr>
                <w:rFonts w:hint="eastAsia" w:ascii="仿宋_GB2312" w:hAnsi="宋体" w:eastAsia="仿宋_GB2312"/>
                <w:sz w:val="24"/>
              </w:rPr>
            </w:pPr>
            <w:r>
              <w:rPr>
                <w:rFonts w:hint="eastAsia" w:ascii="仿宋_GB2312" w:hAnsi="宋体" w:eastAsia="仿宋_GB2312"/>
                <w:sz w:val="24"/>
              </w:rPr>
              <w:t>□符合条件的进城务工人员随迁子女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2084" w:type="dxa"/>
            <w:gridSpan w:val="3"/>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审核单位</w:t>
            </w:r>
          </w:p>
          <w:p>
            <w:pPr>
              <w:spacing w:line="400" w:lineRule="exact"/>
              <w:jc w:val="center"/>
              <w:rPr>
                <w:rFonts w:ascii="仿宋_GB2312" w:hAnsi="宋体" w:eastAsia="仿宋_GB2312"/>
                <w:sz w:val="24"/>
              </w:rPr>
            </w:pPr>
            <w:r>
              <w:rPr>
                <w:rFonts w:hint="eastAsia" w:ascii="仿宋_GB2312" w:hAnsi="宋体" w:eastAsia="仿宋_GB2312"/>
                <w:sz w:val="24"/>
              </w:rPr>
              <w:t>意见</w:t>
            </w:r>
          </w:p>
        </w:tc>
        <w:tc>
          <w:tcPr>
            <w:tcW w:w="7096" w:type="dxa"/>
            <w:gridSpan w:val="5"/>
            <w:vAlign w:val="center"/>
          </w:tcPr>
          <w:p>
            <w:pPr>
              <w:spacing w:line="400" w:lineRule="exact"/>
              <w:jc w:val="left"/>
              <w:rPr>
                <w:rFonts w:hint="eastAsia" w:ascii="仿宋_GB2312" w:hAnsi="宋体" w:eastAsia="仿宋_GB2312"/>
                <w:sz w:val="24"/>
              </w:rPr>
            </w:pPr>
          </w:p>
          <w:p>
            <w:pPr>
              <w:spacing w:line="400" w:lineRule="exact"/>
              <w:jc w:val="left"/>
              <w:rPr>
                <w:rFonts w:ascii="仿宋_GB2312" w:hAnsi="宋体" w:eastAsia="仿宋_GB2312"/>
                <w:sz w:val="24"/>
              </w:rPr>
            </w:pPr>
            <w:r>
              <w:rPr>
                <w:rFonts w:hint="eastAsia" w:ascii="仿宋_GB2312" w:hAnsi="宋体" w:eastAsia="仿宋_GB2312"/>
                <w:sz w:val="24"/>
              </w:rPr>
              <w:t>单位盖章：   材料审核负责人签字：             年   月   日</w:t>
            </w:r>
          </w:p>
        </w:tc>
      </w:tr>
    </w:tbl>
    <w:p>
      <w:pPr>
        <w:spacing w:line="240" w:lineRule="exact"/>
        <w:ind w:firstLine="420" w:firstLineChars="200"/>
        <w:rPr>
          <w:rFonts w:hint="eastAsia" w:ascii="仿宋_GB2312" w:hAnsi="仿宋" w:eastAsia="仿宋_GB2312"/>
          <w:szCs w:val="21"/>
        </w:rPr>
      </w:pPr>
      <w:r>
        <w:rPr>
          <w:rFonts w:hint="eastAsia" w:ascii="仿宋_GB2312" w:hAnsi="仿宋" w:eastAsia="仿宋_GB2312"/>
          <w:szCs w:val="21"/>
        </w:rPr>
        <w:t>说明：1.填写此表力求文字工整，不要涂改，请家长配合审核单位提供相关佐证材料。2.审核单位核查相关信息后需签字确认并加盖公章。</w:t>
      </w:r>
    </w:p>
    <w:p>
      <w:pPr>
        <w:spacing w:line="560" w:lineRule="exact"/>
        <w:rPr>
          <w:rFonts w:hint="eastAsia" w:ascii="仿宋_GB2312" w:hAnsi="仿宋" w:eastAsia="仿宋_GB2312"/>
          <w:szCs w:val="21"/>
        </w:rPr>
        <w:sectPr>
          <w:pgSz w:w="11906" w:h="16838"/>
          <w:pgMar w:top="1701" w:right="1474" w:bottom="1701" w:left="1587" w:header="851" w:footer="992" w:gutter="0"/>
          <w:pgNumType w:fmt="numberInDash"/>
          <w:cols w:space="720" w:num="1"/>
          <w:docGrid w:type="lines" w:linePitch="312" w:charSpace="0"/>
        </w:sectPr>
      </w:pPr>
    </w:p>
    <w:p>
      <w:pPr>
        <w:spacing w:line="560" w:lineRule="exact"/>
        <w:jc w:val="left"/>
        <w:rPr>
          <w:rFonts w:hint="eastAsia" w:ascii="仿宋_GB2312" w:eastAsia="仿宋_GB2312" w:cs="仿宋_GB2312"/>
          <w:sz w:val="32"/>
          <w:szCs w:val="32"/>
        </w:rPr>
      </w:pPr>
      <w:r>
        <w:rPr>
          <w:rFonts w:hint="eastAsia" w:ascii="仿宋_GB2312" w:eastAsia="仿宋_GB2312" w:cs="仿宋_GB2312"/>
          <w:sz w:val="32"/>
          <w:szCs w:val="32"/>
        </w:rPr>
        <w:t>附件4.2</w:t>
      </w:r>
    </w:p>
    <w:p>
      <w:pPr>
        <w:spacing w:line="560" w:lineRule="exact"/>
        <w:jc w:val="left"/>
        <w:rPr>
          <w:rFonts w:hint="eastAsia" w:ascii="仿宋_GB2312" w:eastAsia="仿宋_GB2312" w:cs="仿宋_GB2312"/>
          <w:sz w:val="32"/>
          <w:szCs w:val="32"/>
        </w:rPr>
      </w:pPr>
    </w:p>
    <w:p>
      <w:pPr>
        <w:spacing w:line="560" w:lineRule="exact"/>
        <w:jc w:val="center"/>
        <w:rPr>
          <w:rFonts w:ascii="方正小标宋简体" w:eastAsia="方正小标宋简体" w:cs="仿宋_GB2312"/>
          <w:sz w:val="44"/>
          <w:szCs w:val="44"/>
        </w:rPr>
      </w:pPr>
      <w:r>
        <w:rPr>
          <w:rFonts w:hint="eastAsia" w:ascii="方正小标宋简体" w:eastAsia="方正小标宋简体" w:cs="仿宋_GB2312"/>
          <w:sz w:val="44"/>
          <w:szCs w:val="44"/>
        </w:rPr>
        <w:t>南宁市市区民办初中学校一览表</w:t>
      </w:r>
    </w:p>
    <w:p>
      <w:pPr>
        <w:spacing w:line="560" w:lineRule="exact"/>
        <w:jc w:val="left"/>
        <w:rPr>
          <w:rFonts w:ascii="仿宋_GB2312" w:eastAsia="仿宋_GB2312" w:cs="仿宋_GB2312"/>
          <w:sz w:val="32"/>
          <w:szCs w:val="32"/>
        </w:rPr>
      </w:pPr>
    </w:p>
    <w:p>
      <w:pPr>
        <w:spacing w:line="560" w:lineRule="exact"/>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市直属</w:t>
      </w:r>
    </w:p>
    <w:p>
      <w:pPr>
        <w:spacing w:line="560" w:lineRule="exact"/>
        <w:ind w:firstLine="640" w:firstLineChars="200"/>
        <w:rPr>
          <w:rFonts w:hint="eastAsia" w:ascii="仿宋_GB2312" w:eastAsia="仿宋_GB2312" w:cs="仿宋_GB2312"/>
          <w:color w:val="FF0000"/>
          <w:sz w:val="32"/>
          <w:szCs w:val="32"/>
        </w:rPr>
      </w:pPr>
      <w:r>
        <w:rPr>
          <w:rFonts w:hint="eastAsia" w:ascii="仿宋_GB2312" w:eastAsia="仿宋_GB2312"/>
          <w:sz w:val="32"/>
          <w:szCs w:val="32"/>
          <w:highlight w:val="none"/>
          <w:lang w:eastAsia="zh-CN"/>
        </w:rPr>
        <w:t>南宁市新民中学、</w:t>
      </w:r>
      <w:r>
        <w:rPr>
          <w:rFonts w:hint="eastAsia" w:ascii="仿宋_GB2312" w:eastAsia="仿宋_GB2312"/>
          <w:sz w:val="32"/>
          <w:szCs w:val="32"/>
        </w:rPr>
        <w:t>南宁市三美学校</w:t>
      </w:r>
      <w:r>
        <w:rPr>
          <w:rFonts w:hint="eastAsia" w:ascii="仿宋_GB2312" w:eastAsia="仿宋_GB2312"/>
          <w:sz w:val="32"/>
          <w:szCs w:val="32"/>
          <w:lang w:eastAsia="zh-CN"/>
        </w:rPr>
        <w:t>、</w:t>
      </w:r>
      <w:r>
        <w:rPr>
          <w:rFonts w:hint="eastAsia" w:ascii="仿宋_GB2312" w:eastAsia="仿宋_GB2312"/>
          <w:sz w:val="32"/>
          <w:szCs w:val="32"/>
        </w:rPr>
        <w:t>南宁市银海三雅学校、</w:t>
      </w:r>
      <w:r>
        <w:rPr>
          <w:rFonts w:hint="eastAsia" w:ascii="仿宋_GB2312" w:eastAsia="仿宋_GB2312"/>
          <w:sz w:val="32"/>
          <w:szCs w:val="32"/>
          <w:highlight w:val="none"/>
        </w:rPr>
        <w:t>广西大学附属中学、</w:t>
      </w:r>
      <w:r>
        <w:rPr>
          <w:rFonts w:hint="eastAsia" w:ascii="仿宋_GB2312" w:eastAsia="仿宋_GB2312"/>
          <w:sz w:val="32"/>
          <w:szCs w:val="32"/>
        </w:rPr>
        <w:t>南宁北附实验学校、南宁市育才实验中学、南宁市英华学校、南宁市爱华学校、广西外国语学院附属实验学校</w:t>
      </w:r>
    </w:p>
    <w:p>
      <w:pPr>
        <w:spacing w:line="560" w:lineRule="exact"/>
        <w:jc w:val="left"/>
        <w:rPr>
          <w:rFonts w:ascii="仿宋_GB2312" w:eastAsia="仿宋_GB2312" w:cs="仿宋_GB2312"/>
          <w:sz w:val="32"/>
          <w:szCs w:val="32"/>
        </w:rPr>
      </w:pPr>
    </w:p>
    <w:p>
      <w:pPr>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兴宁区</w:t>
      </w:r>
    </w:p>
    <w:p>
      <w:pPr>
        <w:spacing w:line="560" w:lineRule="exact"/>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南宁市兴宁区星河学校、南宁市兴宁区山渐青学校、南宁市兴宁区崇尚中学、南宁市兴宁区育新学校、南宁市兴宁区西南华侨中学、南宁市兴宁区永华学校、南宁市兴宁区兴宁中学</w:t>
      </w:r>
    </w:p>
    <w:p>
      <w:pPr>
        <w:spacing w:line="560" w:lineRule="exact"/>
        <w:ind w:firstLine="640" w:firstLineChars="200"/>
        <w:jc w:val="left"/>
        <w:rPr>
          <w:rFonts w:hint="eastAsia" w:ascii="黑体" w:hAnsi="黑体" w:eastAsia="黑体" w:cs="仿宋_GB2312"/>
          <w:sz w:val="32"/>
          <w:szCs w:val="32"/>
        </w:rPr>
      </w:pPr>
    </w:p>
    <w:p>
      <w:pPr>
        <w:spacing w:line="560" w:lineRule="exact"/>
        <w:ind w:firstLine="640" w:firstLineChars="200"/>
        <w:jc w:val="left"/>
        <w:rPr>
          <w:rFonts w:ascii="仿宋_GB2312" w:eastAsia="仿宋_GB2312" w:cs="仿宋_GB2312"/>
          <w:sz w:val="32"/>
          <w:szCs w:val="32"/>
        </w:rPr>
      </w:pPr>
      <w:r>
        <w:rPr>
          <w:rFonts w:hint="eastAsia" w:ascii="黑体" w:hAnsi="黑体" w:eastAsia="黑体" w:cs="仿宋_GB2312"/>
          <w:sz w:val="32"/>
          <w:szCs w:val="32"/>
        </w:rPr>
        <w:t>江南区</w:t>
      </w:r>
    </w:p>
    <w:p>
      <w:pPr>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南宁市江南区长乐学校、南宁市江南区乐富学校、南宁市江南区南江学校、南宁市江南区六一学校、南宁市江南区海飞学校、南宁市江南区惠民学校、南宁市江南区盛亭学校、南宁市江南区花香学校、南宁市江南区中育学校</w:t>
      </w:r>
    </w:p>
    <w:p>
      <w:pPr>
        <w:spacing w:line="560" w:lineRule="exact"/>
        <w:jc w:val="left"/>
        <w:rPr>
          <w:rFonts w:ascii="仿宋_GB2312" w:eastAsia="仿宋_GB2312" w:cs="仿宋_GB2312"/>
          <w:sz w:val="32"/>
          <w:szCs w:val="32"/>
        </w:rPr>
      </w:pPr>
    </w:p>
    <w:p>
      <w:pPr>
        <w:spacing w:line="560" w:lineRule="exact"/>
        <w:ind w:firstLine="640" w:firstLineChars="200"/>
        <w:jc w:val="left"/>
        <w:rPr>
          <w:rFonts w:ascii="仿宋_GB2312" w:eastAsia="仿宋_GB2312" w:cs="仿宋_GB2312"/>
          <w:sz w:val="32"/>
          <w:szCs w:val="32"/>
        </w:rPr>
      </w:pPr>
      <w:r>
        <w:rPr>
          <w:rFonts w:hint="eastAsia" w:ascii="黑体" w:hAnsi="黑体" w:eastAsia="黑体" w:cs="仿宋_GB2312"/>
          <w:sz w:val="32"/>
          <w:szCs w:val="32"/>
        </w:rPr>
        <w:t>青秀区</w:t>
      </w:r>
    </w:p>
    <w:p>
      <w:pPr>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南宁市青秀区卓立苹果园学校、南宁市青秀区振兴学校</w:t>
      </w:r>
    </w:p>
    <w:p>
      <w:pPr>
        <w:spacing w:line="560" w:lineRule="exact"/>
        <w:ind w:firstLine="640" w:firstLineChars="200"/>
        <w:jc w:val="left"/>
        <w:rPr>
          <w:rFonts w:hint="eastAsia" w:ascii="黑体" w:hAnsi="黑体" w:eastAsia="黑体" w:cs="仿宋_GB2312"/>
          <w:sz w:val="32"/>
          <w:szCs w:val="32"/>
        </w:rPr>
      </w:pPr>
    </w:p>
    <w:p>
      <w:pPr>
        <w:spacing w:line="560" w:lineRule="exact"/>
        <w:ind w:firstLine="640" w:firstLineChars="200"/>
        <w:jc w:val="left"/>
        <w:rPr>
          <w:rFonts w:ascii="仿宋_GB2312" w:eastAsia="仿宋_GB2312" w:cs="仿宋_GB2312"/>
          <w:sz w:val="32"/>
          <w:szCs w:val="32"/>
        </w:rPr>
      </w:pPr>
      <w:r>
        <w:rPr>
          <w:rFonts w:hint="eastAsia" w:ascii="黑体" w:hAnsi="黑体" w:eastAsia="黑体" w:cs="仿宋_GB2312"/>
          <w:sz w:val="32"/>
          <w:szCs w:val="32"/>
        </w:rPr>
        <w:t>西乡塘区</w:t>
      </w:r>
    </w:p>
    <w:p>
      <w:pPr>
        <w:spacing w:line="560" w:lineRule="exact"/>
        <w:ind w:firstLine="645"/>
        <w:jc w:val="left"/>
        <w:rPr>
          <w:rFonts w:ascii="仿宋_GB2312" w:eastAsia="仿宋_GB2312" w:cs="仿宋_GB2312"/>
          <w:sz w:val="32"/>
          <w:szCs w:val="32"/>
        </w:rPr>
      </w:pPr>
      <w:r>
        <w:rPr>
          <w:rFonts w:hint="eastAsia" w:ascii="仿宋_GB2312" w:eastAsia="仿宋_GB2312" w:cs="仿宋_GB2312"/>
          <w:sz w:val="32"/>
          <w:szCs w:val="32"/>
        </w:rPr>
        <w:t>南宁市西乡塘区星星学校、南宁市西乡塘区裕兴学校、南宁市西乡塘区兴桂学校、南宁市西乡塘区育才中学、南宁市西乡塘区扶壮学校、南宁市西乡塘区蓝天学校、南宁市西乡塘区永兴学校、南宁市西乡塘区壮新学校、南宁市西乡塘区龙华学校、南宁市西乡塘区景明学校、南宁市西乡塘区智高学校、南宁市西乡塘区欣蓝天学校</w:t>
      </w:r>
    </w:p>
    <w:p>
      <w:pPr>
        <w:spacing w:line="560" w:lineRule="exact"/>
        <w:ind w:firstLine="645"/>
        <w:jc w:val="left"/>
        <w:rPr>
          <w:rFonts w:ascii="仿宋_GB2312" w:eastAsia="仿宋_GB2312" w:cs="仿宋_GB2312"/>
          <w:sz w:val="32"/>
          <w:szCs w:val="32"/>
        </w:rPr>
      </w:pPr>
    </w:p>
    <w:p>
      <w:pPr>
        <w:spacing w:line="560" w:lineRule="exact"/>
        <w:ind w:firstLine="640" w:firstLineChars="200"/>
        <w:jc w:val="left"/>
        <w:rPr>
          <w:rFonts w:ascii="仿宋_GB2312" w:eastAsia="仿宋_GB2312" w:cs="仿宋_GB2312"/>
          <w:sz w:val="32"/>
          <w:szCs w:val="32"/>
        </w:rPr>
      </w:pPr>
      <w:r>
        <w:rPr>
          <w:rFonts w:hint="eastAsia" w:ascii="黑体" w:hAnsi="黑体" w:eastAsia="黑体" w:cs="仿宋_GB2312"/>
          <w:sz w:val="32"/>
          <w:szCs w:val="32"/>
        </w:rPr>
        <w:t>邕宁区</w:t>
      </w:r>
    </w:p>
    <w:p>
      <w:pPr>
        <w:spacing w:line="560" w:lineRule="exact"/>
        <w:ind w:firstLine="630"/>
        <w:jc w:val="left"/>
        <w:rPr>
          <w:rFonts w:hint="eastAsia" w:ascii="仿宋_GB2312" w:eastAsia="仿宋_GB2312" w:cs="仿宋_GB2312"/>
          <w:sz w:val="32"/>
          <w:szCs w:val="32"/>
        </w:rPr>
      </w:pPr>
      <w:r>
        <w:rPr>
          <w:rFonts w:hint="eastAsia" w:ascii="仿宋_GB2312" w:eastAsia="仿宋_GB2312" w:cs="仿宋_GB2312"/>
          <w:sz w:val="32"/>
          <w:szCs w:val="32"/>
        </w:rPr>
        <w:t>南宁哈罗礼德学校</w:t>
      </w:r>
    </w:p>
    <w:p>
      <w:pPr>
        <w:spacing w:line="560" w:lineRule="exact"/>
        <w:ind w:firstLine="630"/>
        <w:jc w:val="left"/>
        <w:rPr>
          <w:rFonts w:ascii="仿宋_GB2312" w:eastAsia="仿宋_GB2312" w:cs="仿宋_GB2312"/>
          <w:sz w:val="32"/>
          <w:szCs w:val="32"/>
        </w:rPr>
      </w:pPr>
    </w:p>
    <w:p>
      <w:pPr>
        <w:spacing w:line="560" w:lineRule="exact"/>
        <w:ind w:firstLine="640" w:firstLineChars="200"/>
        <w:jc w:val="left"/>
        <w:rPr>
          <w:rFonts w:ascii="仿宋_GB2312" w:eastAsia="仿宋_GB2312" w:cs="仿宋_GB2312"/>
          <w:sz w:val="32"/>
          <w:szCs w:val="32"/>
        </w:rPr>
      </w:pPr>
      <w:r>
        <w:rPr>
          <w:rFonts w:hint="eastAsia" w:ascii="黑体" w:hAnsi="黑体" w:eastAsia="黑体" w:cs="仿宋_GB2312"/>
          <w:sz w:val="32"/>
          <w:szCs w:val="32"/>
        </w:rPr>
        <w:t>良庆区</w:t>
      </w:r>
    </w:p>
    <w:p>
      <w:pPr>
        <w:spacing w:line="560" w:lineRule="exact"/>
        <w:ind w:firstLine="645"/>
        <w:jc w:val="left"/>
        <w:rPr>
          <w:rFonts w:hint="eastAsia" w:ascii="仿宋_GB2312" w:eastAsia="仿宋_GB2312" w:cs="仿宋_GB2312"/>
          <w:sz w:val="32"/>
          <w:szCs w:val="32"/>
        </w:rPr>
      </w:pPr>
      <w:r>
        <w:rPr>
          <w:rFonts w:hint="eastAsia" w:ascii="仿宋_GB2312" w:eastAsia="仿宋_GB2312" w:cs="仿宋_GB2312"/>
          <w:sz w:val="32"/>
          <w:szCs w:val="32"/>
        </w:rPr>
        <w:t>南宁市良庆区五象中学、南宁市良庆区博文学校、南宁市良庆区西南中学、南宁市良庆区民办华登学校、南宁市良庆区琼林学校、南宁市良庆区兴业学校、南宁市良庆区民办西南附属学校、南宁市良庆区林华学校、南宁市良庆区锦宁学校、南宁市良庆区民办华登家将学校、南宁市良庆区银海学校、南宁市良庆区林阳学校</w:t>
      </w:r>
    </w:p>
    <w:p>
      <w:pPr>
        <w:spacing w:line="560" w:lineRule="exact"/>
        <w:ind w:firstLine="645"/>
        <w:jc w:val="left"/>
        <w:rPr>
          <w:rFonts w:ascii="仿宋_GB2312" w:eastAsia="仿宋_GB2312" w:cs="仿宋_GB2312"/>
          <w:sz w:val="32"/>
          <w:szCs w:val="32"/>
        </w:rPr>
      </w:pPr>
    </w:p>
    <w:p>
      <w:pPr>
        <w:spacing w:line="560" w:lineRule="exact"/>
        <w:ind w:firstLine="640" w:firstLineChars="200"/>
        <w:jc w:val="left"/>
        <w:rPr>
          <w:rFonts w:hint="eastAsia" w:ascii="仿宋_GB2312" w:eastAsia="黑体" w:cs="仿宋_GB2312"/>
          <w:sz w:val="32"/>
          <w:szCs w:val="32"/>
        </w:rPr>
      </w:pPr>
      <w:r>
        <w:rPr>
          <w:rFonts w:hint="eastAsia" w:ascii="黑体" w:hAnsi="黑体" w:eastAsia="黑体" w:cs="仿宋_GB2312"/>
          <w:sz w:val="32"/>
          <w:szCs w:val="32"/>
        </w:rPr>
        <w:t>南宁高新技术产业开发区</w:t>
      </w:r>
    </w:p>
    <w:p>
      <w:pPr>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highlight w:val="none"/>
        </w:rPr>
        <w:t>南宁高新技术产业开发区民大中学</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rPr>
        <w:t>南宁高新技术产业开发区桂鼎学校、南宁高新技术产业开发区东师双语学校、南宁高新技术产业开发区向阳学校</w:t>
      </w:r>
    </w:p>
    <w:p>
      <w:pPr>
        <w:spacing w:line="560" w:lineRule="exact"/>
        <w:ind w:firstLine="640" w:firstLineChars="200"/>
        <w:jc w:val="left"/>
        <w:rPr>
          <w:rFonts w:hint="eastAsia" w:ascii="黑体" w:hAnsi="黑体" w:eastAsia="黑体" w:cs="仿宋_GB2312"/>
          <w:sz w:val="32"/>
          <w:szCs w:val="32"/>
        </w:rPr>
      </w:pPr>
    </w:p>
    <w:p>
      <w:pPr>
        <w:spacing w:line="560" w:lineRule="exact"/>
        <w:ind w:firstLine="640" w:firstLineChars="200"/>
        <w:jc w:val="left"/>
        <w:rPr>
          <w:rFonts w:ascii="仿宋_GB2312" w:eastAsia="仿宋_GB2312" w:cs="仿宋_GB2312"/>
          <w:sz w:val="32"/>
          <w:szCs w:val="32"/>
        </w:rPr>
      </w:pPr>
      <w:r>
        <w:rPr>
          <w:rFonts w:hint="eastAsia" w:ascii="黑体" w:hAnsi="黑体" w:eastAsia="黑体" w:cs="仿宋_GB2312"/>
          <w:sz w:val="32"/>
          <w:szCs w:val="32"/>
        </w:rPr>
        <w:t>南宁经济技术开发区</w:t>
      </w:r>
    </w:p>
    <w:p>
      <w:pPr>
        <w:spacing w:line="560" w:lineRule="exact"/>
        <w:ind w:firstLine="640"/>
        <w:jc w:val="left"/>
        <w:rPr>
          <w:rFonts w:hint="eastAsia" w:ascii="仿宋_GB2312" w:eastAsia="仿宋_GB2312" w:cs="仿宋_GB2312"/>
          <w:sz w:val="32"/>
          <w:szCs w:val="32"/>
        </w:rPr>
      </w:pPr>
      <w:r>
        <w:rPr>
          <w:rFonts w:hint="eastAsia" w:ascii="仿宋_GB2312" w:eastAsia="仿宋_GB2312" w:cs="仿宋_GB2312"/>
          <w:sz w:val="32"/>
          <w:szCs w:val="32"/>
        </w:rPr>
        <w:t>南宁经济技术开发区飞鸿学校</w:t>
      </w:r>
    </w:p>
    <w:p>
      <w:pPr>
        <w:spacing w:line="560" w:lineRule="exact"/>
        <w:ind w:firstLine="640"/>
        <w:jc w:val="left"/>
        <w:rPr>
          <w:rFonts w:hint="eastAsia" w:ascii="仿宋_GB2312" w:eastAsia="仿宋_GB2312" w:cs="仿宋_GB2312"/>
          <w:sz w:val="32"/>
          <w:szCs w:val="32"/>
        </w:rPr>
      </w:pPr>
    </w:p>
    <w:p>
      <w:pPr>
        <w:spacing w:line="560" w:lineRule="exact"/>
        <w:ind w:firstLine="640" w:firstLineChars="200"/>
        <w:jc w:val="left"/>
        <w:rPr>
          <w:rFonts w:ascii="仿宋_GB2312" w:eastAsia="仿宋_GB2312" w:cs="仿宋_GB2312"/>
          <w:sz w:val="32"/>
          <w:szCs w:val="32"/>
        </w:rPr>
      </w:pPr>
      <w:r>
        <w:rPr>
          <w:rFonts w:hint="eastAsia" w:ascii="黑体" w:hAnsi="黑体" w:eastAsia="黑体" w:cs="仿宋_GB2312"/>
          <w:sz w:val="32"/>
          <w:szCs w:val="32"/>
        </w:rPr>
        <w:t>广西-东盟经济技术开发区</w:t>
      </w:r>
    </w:p>
    <w:p>
      <w:pPr>
        <w:spacing w:line="560" w:lineRule="exact"/>
        <w:ind w:firstLine="640" w:firstLineChars="200"/>
        <w:jc w:val="left"/>
        <w:rPr>
          <w:rFonts w:hint="eastAsia"/>
        </w:rPr>
      </w:pPr>
      <w:r>
        <w:rPr>
          <w:rFonts w:hint="eastAsia" w:ascii="仿宋_GB2312" w:eastAsia="仿宋_GB2312" w:cs="仿宋_GB2312"/>
          <w:sz w:val="32"/>
          <w:szCs w:val="32"/>
        </w:rPr>
        <w:t>广西希望高中初中部</w:t>
      </w:r>
    </w:p>
    <w:p>
      <w:bookmarkStart w:id="0" w:name="_GoBack"/>
      <w:bookmarkEnd w:id="0"/>
    </w:p>
    <w:sectPr>
      <w:footerReference r:id="rId4" w:type="default"/>
      <w:pgSz w:w="11906" w:h="16838"/>
      <w:pgMar w:top="1701"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lang w:val="zh-CN"/>
                            </w:rPr>
                            <w:t>-</w:t>
                          </w:r>
                          <w:r>
                            <w:rPr>
                              <w:rFonts w:ascii="楷体_GB2312" w:hAnsi="楷体_GB2312" w:eastAsia="楷体_GB2312" w:cs="楷体_GB2312"/>
                              <w:sz w:val="28"/>
                              <w:szCs w:val="28"/>
                            </w:rPr>
                            <w:t xml:space="preserve"> 8 -</w:t>
                          </w:r>
                          <w:r>
                            <w:rPr>
                              <w:rFonts w:hint="eastAsia" w:ascii="楷体_GB2312" w:hAnsi="楷体_GB2312" w:eastAsia="楷体_GB2312" w:cs="楷体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path/>
              <v:fill on="f" focussize="0,0"/>
              <v:stroke on="f"/>
              <v:imagedata o:title=""/>
              <o:lock v:ext="edit" aspectratio="f"/>
              <v:textbox inset="0mm,0mm,0mm,0mm" style="mso-fit-shape-to-text:t;">
                <w:txbxContent>
                  <w:p>
                    <w:pPr>
                      <w:pStyle w:val="4"/>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lang w:val="zh-CN"/>
                      </w:rPr>
                      <w:t>-</w:t>
                    </w:r>
                    <w:r>
                      <w:rPr>
                        <w:rFonts w:ascii="楷体_GB2312" w:hAnsi="楷体_GB2312" w:eastAsia="楷体_GB2312" w:cs="楷体_GB2312"/>
                        <w:sz w:val="28"/>
                        <w:szCs w:val="28"/>
                      </w:rPr>
                      <w:t xml:space="preserve"> 8 -</w:t>
                    </w:r>
                    <w:r>
                      <w:rPr>
                        <w:rFonts w:hint="eastAsia" w:ascii="楷体_GB2312" w:hAnsi="楷体_GB2312" w:eastAsia="楷体_GB2312" w:cs="楷体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2412E"/>
    <w:rsid w:val="33824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120"/>
      <w:ind w:firstLine="420" w:firstLineChars="100"/>
      <w:jc w:val="both"/>
    </w:pPr>
    <w:rPr>
      <w:rFonts w:ascii="Calibri" w:hAnsi="Calibri" w:eastAsia="宋体"/>
      <w:sz w:val="21"/>
      <w:lang w:val="en-US"/>
    </w:rPr>
  </w:style>
  <w:style w:type="paragraph" w:styleId="3">
    <w:name w:val="Body Text"/>
    <w:basedOn w:val="1"/>
    <w:qFormat/>
    <w:uiPriority w:val="0"/>
    <w:pPr>
      <w:jc w:val="center"/>
    </w:pPr>
    <w:rPr>
      <w:sz w:val="44"/>
      <w:lang w:val="zh-CN" w:eastAsia="zh-CN"/>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2022-05-24T02:55:00Z</dcterms:created>
  <dc:creator>xhor</dc:creator>
  <cp:lastModifiedBy>xhor</cp:lastModifiedBy>
  <dcterms:modified xsi:type="dcterms:W3CDTF">2022-05-24T02:55:52Z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